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087A236" w14:textId="77777777" w:rsidR="00AE042E" w:rsidRPr="00126295" w:rsidRDefault="00AE042E" w:rsidP="00AE042E">
      <w:pPr>
        <w:jc w:val="right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126295">
        <w:rPr>
          <w:rFonts w:ascii="Times New Roman" w:eastAsia="Times New Roman" w:hAnsi="Times New Roman" w:cs="Times New Roman"/>
          <w:b/>
          <w:i/>
          <w:sz w:val="28"/>
          <w:szCs w:val="28"/>
        </w:rPr>
        <w:t>Проект</w:t>
      </w:r>
    </w:p>
    <w:p w14:paraId="3E669E6D" w14:textId="77777777" w:rsidR="00AE042E" w:rsidRPr="00126295" w:rsidRDefault="00AE042E" w:rsidP="00427720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01D886E8" w14:textId="77777777" w:rsidR="00427720" w:rsidRPr="00126295" w:rsidRDefault="00427720" w:rsidP="00427720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26295">
        <w:rPr>
          <w:rFonts w:ascii="Times New Roman" w:eastAsia="Times New Roman" w:hAnsi="Times New Roman" w:cs="Times New Roman"/>
          <w:b/>
          <w:sz w:val="28"/>
          <w:szCs w:val="28"/>
        </w:rPr>
        <w:t>КЛИНИЧЕСКИЙ ПРОТОКОЛ МЕДИЦИНСКОГО ВМЕШАТЕЛЬСТВА</w:t>
      </w:r>
    </w:p>
    <w:p w14:paraId="6ABC1472" w14:textId="77777777" w:rsidR="00427720" w:rsidRPr="00126295" w:rsidRDefault="00427720" w:rsidP="00427720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C695306" w14:textId="77777777" w:rsidR="00427720" w:rsidRPr="00126295" w:rsidRDefault="00703BDF" w:rsidP="00703BDF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26295">
        <w:rPr>
          <w:rFonts w:ascii="Times New Roman" w:eastAsia="Times New Roman" w:hAnsi="Times New Roman" w:cs="Times New Roman"/>
          <w:b/>
          <w:sz w:val="28"/>
          <w:szCs w:val="28"/>
        </w:rPr>
        <w:t>АРТРОСКОПИЧЕСКАЯ СТАБИЛИЗАЦИЯ ПЛЕЧЕВОГО СУСТАВА</w:t>
      </w:r>
    </w:p>
    <w:p w14:paraId="7FA2F673" w14:textId="77777777" w:rsidR="00703BDF" w:rsidRPr="00126295" w:rsidRDefault="00703BDF" w:rsidP="00703BDF">
      <w:pPr>
        <w:ind w:left="72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9D5A1D9" w14:textId="77777777" w:rsidR="00427720" w:rsidRPr="00126295" w:rsidRDefault="00090315" w:rsidP="00090315">
      <w:pPr>
        <w:tabs>
          <w:tab w:val="left" w:pos="567"/>
        </w:tabs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26295">
        <w:rPr>
          <w:rFonts w:ascii="Times New Roman" w:eastAsia="Times New Roman" w:hAnsi="Times New Roman" w:cs="Times New Roman"/>
          <w:b/>
          <w:sz w:val="28"/>
          <w:szCs w:val="28"/>
        </w:rPr>
        <w:t>1.</w:t>
      </w:r>
      <w:r w:rsidRPr="00126295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427720" w:rsidRPr="00126295">
        <w:rPr>
          <w:rFonts w:ascii="Times New Roman" w:eastAsia="Times New Roman" w:hAnsi="Times New Roman" w:cs="Times New Roman"/>
          <w:b/>
          <w:sz w:val="28"/>
          <w:szCs w:val="28"/>
        </w:rPr>
        <w:t>ВВОДНАЯ ЧАСТЬ</w:t>
      </w:r>
    </w:p>
    <w:p w14:paraId="03AED648" w14:textId="77777777" w:rsidR="00427720" w:rsidRPr="00126295" w:rsidRDefault="00090315" w:rsidP="00090315">
      <w:pPr>
        <w:tabs>
          <w:tab w:val="left" w:pos="567"/>
        </w:tabs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26295">
        <w:rPr>
          <w:rFonts w:ascii="Times New Roman" w:eastAsia="Times New Roman" w:hAnsi="Times New Roman" w:cs="Times New Roman"/>
          <w:b/>
          <w:sz w:val="28"/>
          <w:szCs w:val="28"/>
        </w:rPr>
        <w:t>1.1</w:t>
      </w:r>
      <w:r w:rsidRPr="00126295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427720" w:rsidRPr="00126295">
        <w:rPr>
          <w:rFonts w:ascii="Times New Roman" w:eastAsia="Times New Roman" w:hAnsi="Times New Roman" w:cs="Times New Roman"/>
          <w:b/>
          <w:sz w:val="28"/>
          <w:szCs w:val="28"/>
        </w:rPr>
        <w:t xml:space="preserve">Код(ы) по МКБ-10: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9213"/>
      </w:tblGrid>
      <w:tr w:rsidR="00427720" w:rsidRPr="00126295" w14:paraId="0FD33ACC" w14:textId="77777777" w:rsidTr="00427720">
        <w:tc>
          <w:tcPr>
            <w:tcW w:w="10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F3077" w14:textId="77777777" w:rsidR="00427720" w:rsidRPr="00126295" w:rsidRDefault="00427720">
            <w:pPr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</w:rPr>
            </w:pPr>
            <w:r w:rsidRPr="00126295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</w:rPr>
              <w:t>МКБ -10</w:t>
            </w:r>
          </w:p>
        </w:tc>
      </w:tr>
      <w:tr w:rsidR="00427720" w:rsidRPr="00126295" w14:paraId="4DB4D1FA" w14:textId="77777777" w:rsidTr="0042772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3575C" w14:textId="77777777" w:rsidR="00427720" w:rsidRPr="00126295" w:rsidRDefault="00427720">
            <w:pPr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</w:rPr>
            </w:pPr>
            <w:r w:rsidRPr="00126295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</w:rPr>
              <w:t>Код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B478E" w14:textId="77777777" w:rsidR="00427720" w:rsidRPr="00126295" w:rsidRDefault="00427720">
            <w:pPr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</w:rPr>
            </w:pPr>
            <w:r w:rsidRPr="00126295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</w:rPr>
              <w:t>Название</w:t>
            </w:r>
          </w:p>
        </w:tc>
      </w:tr>
      <w:tr w:rsidR="00427720" w:rsidRPr="00126295" w14:paraId="21076A28" w14:textId="77777777" w:rsidTr="0042772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830EC" w14:textId="77777777" w:rsidR="00427720" w:rsidRPr="00126295" w:rsidRDefault="00427720">
            <w:pPr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</w:rPr>
            </w:pPr>
            <w:r w:rsidRPr="00126295">
              <w:rPr>
                <w:rFonts w:ascii="Times New Roman" w:eastAsia="Times New Roman" w:hAnsi="Times New Roman" w:cs="Times New Roman"/>
                <w:sz w:val="28"/>
                <w:szCs w:val="28"/>
                <w:lang w:val="tr-TR"/>
              </w:rPr>
              <w:t>S43.0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9A40D" w14:textId="77777777" w:rsidR="00427720" w:rsidRPr="00126295" w:rsidRDefault="0042772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126295">
              <w:rPr>
                <w:rFonts w:ascii="Times New Roman" w:eastAsia="Times New Roman" w:hAnsi="Times New Roman" w:cs="Times New Roman"/>
                <w:sz w:val="28"/>
                <w:szCs w:val="28"/>
                <w:lang w:val="tr-TR"/>
              </w:rPr>
              <w:t>Вывих</w:t>
            </w:r>
            <w:proofErr w:type="spellEnd"/>
            <w:r w:rsidRPr="00126295">
              <w:rPr>
                <w:rFonts w:ascii="Times New Roman" w:eastAsia="Times New Roman" w:hAnsi="Times New Roman" w:cs="Times New Roman"/>
                <w:sz w:val="28"/>
                <w:szCs w:val="28"/>
                <w:lang w:val="tr-TR"/>
              </w:rPr>
              <w:t xml:space="preserve"> </w:t>
            </w:r>
            <w:proofErr w:type="spellStart"/>
            <w:r w:rsidRPr="00126295">
              <w:rPr>
                <w:rFonts w:ascii="Times New Roman" w:eastAsia="Times New Roman" w:hAnsi="Times New Roman" w:cs="Times New Roman"/>
                <w:sz w:val="28"/>
                <w:szCs w:val="28"/>
                <w:lang w:val="tr-TR"/>
              </w:rPr>
              <w:t>плечевого</w:t>
            </w:r>
            <w:proofErr w:type="spellEnd"/>
            <w:r w:rsidRPr="00126295">
              <w:rPr>
                <w:rFonts w:ascii="Times New Roman" w:eastAsia="Times New Roman" w:hAnsi="Times New Roman" w:cs="Times New Roman"/>
                <w:sz w:val="28"/>
                <w:szCs w:val="28"/>
                <w:lang w:val="tr-TR"/>
              </w:rPr>
              <w:t xml:space="preserve"> </w:t>
            </w:r>
            <w:proofErr w:type="spellStart"/>
            <w:r w:rsidRPr="00126295">
              <w:rPr>
                <w:rFonts w:ascii="Times New Roman" w:eastAsia="Times New Roman" w:hAnsi="Times New Roman" w:cs="Times New Roman"/>
                <w:sz w:val="28"/>
                <w:szCs w:val="28"/>
                <w:lang w:val="tr-TR"/>
              </w:rPr>
              <w:t>сустава</w:t>
            </w:r>
            <w:proofErr w:type="spellEnd"/>
          </w:p>
        </w:tc>
      </w:tr>
      <w:tr w:rsidR="00427720" w:rsidRPr="00126295" w14:paraId="3B9AB85E" w14:textId="77777777" w:rsidTr="0042772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0356F" w14:textId="77777777" w:rsidR="00427720" w:rsidRPr="00126295" w:rsidRDefault="00427720">
            <w:pPr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</w:rPr>
            </w:pPr>
            <w:r w:rsidRPr="00126295">
              <w:rPr>
                <w:rFonts w:ascii="Times New Roman" w:eastAsia="Times New Roman" w:hAnsi="Times New Roman" w:cs="Times New Roman"/>
                <w:sz w:val="28"/>
                <w:szCs w:val="28"/>
                <w:lang w:val="tr-TR"/>
              </w:rPr>
              <w:t>T92.3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E9FF1" w14:textId="77777777" w:rsidR="00427720" w:rsidRPr="00126295" w:rsidRDefault="00427720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proofErr w:type="spellStart"/>
            <w:r w:rsidRPr="00126295">
              <w:rPr>
                <w:rFonts w:ascii="Times New Roman" w:eastAsia="Times New Roman" w:hAnsi="Times New Roman" w:cs="Times New Roman"/>
                <w:sz w:val="28"/>
                <w:szCs w:val="28"/>
                <w:lang w:val="tr-TR"/>
              </w:rPr>
              <w:t>Последствие</w:t>
            </w:r>
            <w:proofErr w:type="spellEnd"/>
            <w:r w:rsidRPr="00126295">
              <w:rPr>
                <w:rFonts w:ascii="Times New Roman" w:eastAsia="Times New Roman" w:hAnsi="Times New Roman" w:cs="Times New Roman"/>
                <w:sz w:val="28"/>
                <w:szCs w:val="28"/>
                <w:lang w:val="tr-TR"/>
              </w:rPr>
              <w:t xml:space="preserve"> </w:t>
            </w:r>
            <w:proofErr w:type="spellStart"/>
            <w:r w:rsidRPr="00126295">
              <w:rPr>
                <w:rFonts w:ascii="Times New Roman" w:eastAsia="Times New Roman" w:hAnsi="Times New Roman" w:cs="Times New Roman"/>
                <w:sz w:val="28"/>
                <w:szCs w:val="28"/>
                <w:lang w:val="tr-TR"/>
              </w:rPr>
              <w:t>вывиха</w:t>
            </w:r>
            <w:proofErr w:type="spellEnd"/>
            <w:r w:rsidRPr="00126295">
              <w:rPr>
                <w:rFonts w:ascii="Times New Roman" w:eastAsia="Times New Roman" w:hAnsi="Times New Roman" w:cs="Times New Roman"/>
                <w:sz w:val="28"/>
                <w:szCs w:val="28"/>
                <w:lang w:val="tr-TR"/>
              </w:rPr>
              <w:t xml:space="preserve">, </w:t>
            </w:r>
            <w:proofErr w:type="spellStart"/>
            <w:r w:rsidRPr="00126295">
              <w:rPr>
                <w:rFonts w:ascii="Times New Roman" w:eastAsia="Times New Roman" w:hAnsi="Times New Roman" w:cs="Times New Roman"/>
                <w:sz w:val="28"/>
                <w:szCs w:val="28"/>
                <w:lang w:val="tr-TR"/>
              </w:rPr>
              <w:t>растяжения</w:t>
            </w:r>
            <w:proofErr w:type="spellEnd"/>
            <w:r w:rsidRPr="00126295">
              <w:rPr>
                <w:rFonts w:ascii="Times New Roman" w:eastAsia="Times New Roman" w:hAnsi="Times New Roman" w:cs="Times New Roman"/>
                <w:sz w:val="28"/>
                <w:szCs w:val="28"/>
                <w:lang w:val="tr-TR"/>
              </w:rPr>
              <w:t xml:space="preserve"> и </w:t>
            </w:r>
            <w:proofErr w:type="spellStart"/>
            <w:r w:rsidRPr="00126295">
              <w:rPr>
                <w:rFonts w:ascii="Times New Roman" w:eastAsia="Times New Roman" w:hAnsi="Times New Roman" w:cs="Times New Roman"/>
                <w:sz w:val="28"/>
                <w:szCs w:val="28"/>
                <w:lang w:val="tr-TR"/>
              </w:rPr>
              <w:t>деформации</w:t>
            </w:r>
            <w:proofErr w:type="spellEnd"/>
            <w:r w:rsidRPr="00126295">
              <w:rPr>
                <w:rFonts w:ascii="Times New Roman" w:eastAsia="Times New Roman" w:hAnsi="Times New Roman" w:cs="Times New Roman"/>
                <w:sz w:val="28"/>
                <w:szCs w:val="28"/>
                <w:lang w:val="tr-TR"/>
              </w:rPr>
              <w:t xml:space="preserve"> </w:t>
            </w:r>
            <w:proofErr w:type="spellStart"/>
            <w:r w:rsidRPr="00126295">
              <w:rPr>
                <w:rFonts w:ascii="Times New Roman" w:eastAsia="Times New Roman" w:hAnsi="Times New Roman" w:cs="Times New Roman"/>
                <w:sz w:val="28"/>
                <w:szCs w:val="28"/>
                <w:lang w:val="tr-TR"/>
              </w:rPr>
              <w:t>верхней</w:t>
            </w:r>
            <w:proofErr w:type="spellEnd"/>
            <w:r w:rsidRPr="00126295">
              <w:rPr>
                <w:rFonts w:ascii="Times New Roman" w:eastAsia="Times New Roman" w:hAnsi="Times New Roman" w:cs="Times New Roman"/>
                <w:sz w:val="28"/>
                <w:szCs w:val="28"/>
                <w:lang w:val="tr-TR"/>
              </w:rPr>
              <w:t xml:space="preserve"> </w:t>
            </w:r>
            <w:proofErr w:type="spellStart"/>
            <w:r w:rsidRPr="00126295">
              <w:rPr>
                <w:rFonts w:ascii="Times New Roman" w:eastAsia="Times New Roman" w:hAnsi="Times New Roman" w:cs="Times New Roman"/>
                <w:sz w:val="28"/>
                <w:szCs w:val="28"/>
                <w:lang w:val="tr-TR"/>
              </w:rPr>
              <w:t>конечности</w:t>
            </w:r>
            <w:proofErr w:type="spellEnd"/>
          </w:p>
        </w:tc>
      </w:tr>
    </w:tbl>
    <w:p w14:paraId="399FC37E" w14:textId="77777777" w:rsidR="00427720" w:rsidRPr="00126295" w:rsidRDefault="00427720" w:rsidP="00427720">
      <w:pPr>
        <w:suppressAutoHyphens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11B8E58" w14:textId="20B437FF" w:rsidR="00427720" w:rsidRPr="00126295" w:rsidRDefault="00090315" w:rsidP="00090315">
      <w:pPr>
        <w:tabs>
          <w:tab w:val="left" w:pos="567"/>
        </w:tabs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6295">
        <w:rPr>
          <w:rFonts w:ascii="Times New Roman" w:eastAsia="Times New Roman" w:hAnsi="Times New Roman" w:cs="Times New Roman"/>
          <w:b/>
          <w:sz w:val="28"/>
          <w:szCs w:val="28"/>
        </w:rPr>
        <w:t>1.2</w:t>
      </w:r>
      <w:r w:rsidRPr="00126295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427720" w:rsidRPr="00126295">
        <w:rPr>
          <w:rFonts w:ascii="Times New Roman" w:eastAsia="Times New Roman" w:hAnsi="Times New Roman" w:cs="Times New Roman"/>
          <w:b/>
          <w:sz w:val="28"/>
          <w:szCs w:val="28"/>
        </w:rPr>
        <w:t>Дата разработки протокола:</w:t>
      </w:r>
      <w:r w:rsidR="00427720" w:rsidRPr="00126295">
        <w:rPr>
          <w:rFonts w:ascii="Times New Roman" w:eastAsia="Times New Roman" w:hAnsi="Times New Roman" w:cs="Times New Roman"/>
          <w:sz w:val="28"/>
          <w:szCs w:val="28"/>
        </w:rPr>
        <w:t xml:space="preserve"> 2017 год</w:t>
      </w:r>
      <w:r w:rsidRPr="00126295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59308A14" w14:textId="77777777" w:rsidR="00427720" w:rsidRPr="00126295" w:rsidRDefault="00427720" w:rsidP="00427720">
      <w:pPr>
        <w:tabs>
          <w:tab w:val="left" w:pos="567"/>
        </w:tabs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62DFF60" w14:textId="77777777" w:rsidR="00427720" w:rsidRPr="00126295" w:rsidRDefault="00090315" w:rsidP="00427720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6295">
        <w:rPr>
          <w:rStyle w:val="1"/>
        </w:rPr>
        <w:t>1.3</w:t>
      </w:r>
      <w:r w:rsidRPr="00126295">
        <w:rPr>
          <w:rStyle w:val="1"/>
        </w:rPr>
        <w:tab/>
      </w:r>
      <w:r w:rsidR="00427720" w:rsidRPr="00126295">
        <w:rPr>
          <w:rFonts w:ascii="Times New Roman" w:eastAsia="Times New Roman" w:hAnsi="Times New Roman" w:cs="Times New Roman"/>
          <w:b/>
          <w:sz w:val="28"/>
          <w:szCs w:val="28"/>
        </w:rPr>
        <w:t>Сокращения, используемые в протоколе:</w:t>
      </w:r>
      <w:r w:rsidR="00427720" w:rsidRPr="0012629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426"/>
        <w:gridCol w:w="8646"/>
      </w:tblGrid>
      <w:tr w:rsidR="00090315" w:rsidRPr="00126295" w14:paraId="4E9620C6" w14:textId="77777777" w:rsidTr="00427720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AE51C" w14:textId="77777777" w:rsidR="00090315" w:rsidRPr="00126295" w:rsidRDefault="00090315">
            <w:pPr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val="tr-TR"/>
              </w:rPr>
            </w:pPr>
            <w:r w:rsidRPr="00126295">
              <w:rPr>
                <w:rFonts w:ascii="Times New Roman" w:eastAsia="Times New Roman" w:hAnsi="Times New Roman" w:cs="Times New Roman"/>
                <w:sz w:val="28"/>
                <w:szCs w:val="28"/>
                <w:lang w:val="tr-TR"/>
              </w:rPr>
              <w:t>НПВС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437D7" w14:textId="77777777" w:rsidR="00090315" w:rsidRPr="00126295" w:rsidRDefault="00090315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12629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-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F16AF" w14:textId="77777777" w:rsidR="00090315" w:rsidRPr="00126295" w:rsidRDefault="00090315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proofErr w:type="spellStart"/>
            <w:r w:rsidRPr="00126295">
              <w:rPr>
                <w:rFonts w:ascii="Times New Roman" w:eastAsia="Times New Roman" w:hAnsi="Times New Roman" w:cs="Times New Roman"/>
                <w:sz w:val="28"/>
                <w:szCs w:val="28"/>
                <w:lang w:val="tr-TR"/>
              </w:rPr>
              <w:t>нестероидные</w:t>
            </w:r>
            <w:proofErr w:type="spellEnd"/>
            <w:r w:rsidRPr="00126295">
              <w:rPr>
                <w:rFonts w:ascii="Times New Roman" w:eastAsia="Times New Roman" w:hAnsi="Times New Roman" w:cs="Times New Roman"/>
                <w:sz w:val="28"/>
                <w:szCs w:val="28"/>
                <w:lang w:val="tr-TR"/>
              </w:rPr>
              <w:t xml:space="preserve"> </w:t>
            </w:r>
            <w:proofErr w:type="spellStart"/>
            <w:r w:rsidRPr="00126295">
              <w:rPr>
                <w:rFonts w:ascii="Times New Roman" w:eastAsia="Times New Roman" w:hAnsi="Times New Roman" w:cs="Times New Roman"/>
                <w:sz w:val="28"/>
                <w:szCs w:val="28"/>
                <w:lang w:val="tr-TR"/>
              </w:rPr>
              <w:t>противовоспалительные</w:t>
            </w:r>
            <w:proofErr w:type="spellEnd"/>
            <w:r w:rsidRPr="00126295">
              <w:rPr>
                <w:rFonts w:ascii="Times New Roman" w:eastAsia="Times New Roman" w:hAnsi="Times New Roman" w:cs="Times New Roman"/>
                <w:sz w:val="28"/>
                <w:szCs w:val="28"/>
                <w:lang w:val="tr-TR"/>
              </w:rPr>
              <w:t xml:space="preserve"> </w:t>
            </w:r>
            <w:proofErr w:type="spellStart"/>
            <w:r w:rsidRPr="00126295">
              <w:rPr>
                <w:rFonts w:ascii="Times New Roman" w:eastAsia="Times New Roman" w:hAnsi="Times New Roman" w:cs="Times New Roman"/>
                <w:sz w:val="28"/>
                <w:szCs w:val="28"/>
                <w:lang w:val="tr-TR"/>
              </w:rPr>
              <w:t>средства</w:t>
            </w:r>
            <w:proofErr w:type="spellEnd"/>
          </w:p>
        </w:tc>
      </w:tr>
      <w:tr w:rsidR="00090315" w:rsidRPr="00126295" w14:paraId="4AEC629F" w14:textId="77777777" w:rsidTr="00427720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426AA" w14:textId="77777777" w:rsidR="00090315" w:rsidRPr="00126295" w:rsidRDefault="00090315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tr-TR"/>
              </w:rPr>
            </w:pPr>
            <w:r w:rsidRPr="0012629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tr-TR"/>
              </w:rPr>
              <w:t>ПВП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C46B0" w14:textId="77777777" w:rsidR="00090315" w:rsidRPr="00126295" w:rsidRDefault="00090315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12629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-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09C64" w14:textId="77777777" w:rsidR="00090315" w:rsidRPr="00126295" w:rsidRDefault="00090315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12629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привычный вывих плеча</w:t>
            </w:r>
          </w:p>
        </w:tc>
      </w:tr>
      <w:tr w:rsidR="00090315" w:rsidRPr="00126295" w14:paraId="7027B274" w14:textId="77777777" w:rsidTr="00427720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053BD" w14:textId="77777777" w:rsidR="00090315" w:rsidRPr="00126295" w:rsidRDefault="00090315">
            <w:pPr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val="tr-TR"/>
              </w:rPr>
            </w:pPr>
            <w:r w:rsidRPr="0012629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tr-TR"/>
              </w:rPr>
              <w:t>УВЧ</w:t>
            </w:r>
            <w:r w:rsidRPr="0012629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95BAA" w14:textId="77777777" w:rsidR="00090315" w:rsidRPr="00126295" w:rsidRDefault="00090315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12629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-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E7913" w14:textId="77777777" w:rsidR="00090315" w:rsidRPr="00126295" w:rsidRDefault="00090315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proofErr w:type="spellStart"/>
            <w:r w:rsidRPr="0012629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tr-TR"/>
              </w:rPr>
              <w:t>ультравысокочастотная</w:t>
            </w:r>
            <w:proofErr w:type="spellEnd"/>
            <w:r w:rsidRPr="0012629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tr-TR"/>
              </w:rPr>
              <w:t xml:space="preserve"> </w:t>
            </w:r>
            <w:proofErr w:type="spellStart"/>
            <w:r w:rsidRPr="0012629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tr-TR"/>
              </w:rPr>
              <w:t>терапия</w:t>
            </w:r>
            <w:proofErr w:type="spellEnd"/>
          </w:p>
        </w:tc>
      </w:tr>
      <w:tr w:rsidR="00090315" w:rsidRPr="00126295" w14:paraId="74A90AE0" w14:textId="77777777" w:rsidTr="00427720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6035A" w14:textId="77777777" w:rsidR="00090315" w:rsidRPr="00126295" w:rsidRDefault="00090315">
            <w:pPr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val="tr-TR"/>
              </w:rPr>
            </w:pPr>
            <w:r w:rsidRPr="0012629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tr-TR"/>
              </w:rPr>
              <w:t>ЭКГ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B6D3D" w14:textId="77777777" w:rsidR="00090315" w:rsidRPr="00126295" w:rsidRDefault="00090315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12629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-</w:t>
            </w:r>
          </w:p>
        </w:tc>
        <w:tc>
          <w:tcPr>
            <w:tcW w:w="8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A72F5" w14:textId="77777777" w:rsidR="00090315" w:rsidRPr="00126295" w:rsidRDefault="00090315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proofErr w:type="spellStart"/>
            <w:r w:rsidRPr="00126295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tr-TR"/>
              </w:rPr>
              <w:t>электрокардиограмма</w:t>
            </w:r>
            <w:proofErr w:type="spellEnd"/>
          </w:p>
        </w:tc>
      </w:tr>
    </w:tbl>
    <w:p w14:paraId="14132678" w14:textId="77777777" w:rsidR="00703BDF" w:rsidRPr="00126295" w:rsidRDefault="00703BDF" w:rsidP="00427720">
      <w:pPr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DB77D12" w14:textId="77777777" w:rsidR="00427720" w:rsidRPr="00126295" w:rsidRDefault="00090315" w:rsidP="00427720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6295">
        <w:rPr>
          <w:rFonts w:ascii="Times New Roman" w:eastAsia="Times New Roman" w:hAnsi="Times New Roman" w:cs="Times New Roman"/>
          <w:b/>
          <w:sz w:val="28"/>
          <w:szCs w:val="28"/>
        </w:rPr>
        <w:t>1.4</w:t>
      </w:r>
      <w:r w:rsidRPr="00126295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427720" w:rsidRPr="00126295">
        <w:rPr>
          <w:rFonts w:ascii="Times New Roman" w:eastAsia="Times New Roman" w:hAnsi="Times New Roman" w:cs="Times New Roman"/>
          <w:b/>
          <w:sz w:val="28"/>
          <w:szCs w:val="28"/>
        </w:rPr>
        <w:t>Пользователи протокола:</w:t>
      </w:r>
      <w:r w:rsidR="00427720" w:rsidRPr="00126295">
        <w:rPr>
          <w:rFonts w:ascii="Times New Roman" w:eastAsia="Times New Roman" w:hAnsi="Times New Roman" w:cs="Times New Roman"/>
          <w:sz w:val="28"/>
          <w:szCs w:val="28"/>
        </w:rPr>
        <w:t xml:space="preserve"> врачи общей практики, хирурги, травматологи-ортопеды.</w:t>
      </w:r>
    </w:p>
    <w:p w14:paraId="4345ED36" w14:textId="77777777" w:rsidR="00427720" w:rsidRPr="00126295" w:rsidRDefault="00427720" w:rsidP="00427720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CAA0A01" w14:textId="77777777" w:rsidR="00427720" w:rsidRPr="00126295" w:rsidRDefault="00090315" w:rsidP="00427720">
      <w:pPr>
        <w:tabs>
          <w:tab w:val="left" w:pos="567"/>
        </w:tabs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6295">
        <w:rPr>
          <w:rFonts w:ascii="Times New Roman" w:eastAsia="Times New Roman" w:hAnsi="Times New Roman" w:cs="Times New Roman"/>
          <w:b/>
          <w:sz w:val="28"/>
          <w:szCs w:val="28"/>
        </w:rPr>
        <w:t>1.5</w:t>
      </w:r>
      <w:r w:rsidRPr="00126295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427720" w:rsidRPr="00126295">
        <w:rPr>
          <w:rFonts w:ascii="Times New Roman" w:eastAsia="Times New Roman" w:hAnsi="Times New Roman" w:cs="Times New Roman"/>
          <w:b/>
          <w:sz w:val="28"/>
          <w:szCs w:val="28"/>
        </w:rPr>
        <w:t>Категория пациентов:</w:t>
      </w:r>
      <w:r w:rsidR="00427720" w:rsidRPr="00126295">
        <w:rPr>
          <w:rFonts w:ascii="Times New Roman" w:eastAsia="Times New Roman" w:hAnsi="Times New Roman" w:cs="Times New Roman"/>
          <w:sz w:val="28"/>
          <w:szCs w:val="28"/>
        </w:rPr>
        <w:t xml:space="preserve"> взрослые.</w:t>
      </w:r>
    </w:p>
    <w:p w14:paraId="524EBCF3" w14:textId="77777777" w:rsidR="00427720" w:rsidRPr="00126295" w:rsidRDefault="00427720" w:rsidP="00427720">
      <w:pPr>
        <w:tabs>
          <w:tab w:val="left" w:pos="567"/>
        </w:tabs>
        <w:jc w:val="both"/>
        <w:rPr>
          <w:rStyle w:val="1"/>
        </w:rPr>
      </w:pPr>
    </w:p>
    <w:p w14:paraId="31B3A865" w14:textId="77777777" w:rsidR="00427720" w:rsidRPr="00126295" w:rsidRDefault="00090315" w:rsidP="00427720">
      <w:pPr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26295">
        <w:rPr>
          <w:rFonts w:ascii="Times New Roman" w:eastAsia="Times New Roman" w:hAnsi="Times New Roman" w:cs="Times New Roman"/>
          <w:b/>
          <w:sz w:val="28"/>
          <w:szCs w:val="28"/>
        </w:rPr>
        <w:t>1.6</w:t>
      </w:r>
      <w:r w:rsidRPr="00126295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427720" w:rsidRPr="00126295">
        <w:rPr>
          <w:rFonts w:ascii="Times New Roman" w:eastAsia="Times New Roman" w:hAnsi="Times New Roman" w:cs="Times New Roman"/>
          <w:b/>
          <w:sz w:val="28"/>
          <w:szCs w:val="28"/>
        </w:rPr>
        <w:t>Определение [13]:</w:t>
      </w:r>
    </w:p>
    <w:p w14:paraId="544FF6AB" w14:textId="77777777" w:rsidR="00427720" w:rsidRPr="00126295" w:rsidRDefault="00703BDF" w:rsidP="007547DB">
      <w:pPr>
        <w:jc w:val="both"/>
        <w:rPr>
          <w:rFonts w:ascii="Times New Roman" w:eastAsia="Times New Roman" w:hAnsi="Times New Roman" w:cs="Times New Roman"/>
          <w:i/>
          <w:strike/>
          <w:sz w:val="28"/>
          <w:szCs w:val="28"/>
        </w:rPr>
      </w:pPr>
      <w:r w:rsidRPr="00126295">
        <w:rPr>
          <w:rFonts w:ascii="Times New Roman" w:eastAsia="Times New Roman" w:hAnsi="Times New Roman" w:cs="Times New Roman"/>
          <w:sz w:val="28"/>
          <w:szCs w:val="28"/>
        </w:rPr>
        <w:t xml:space="preserve">Артроскопическая стабилизация плечевого сустава – </w:t>
      </w:r>
      <w:r w:rsidR="007547DB" w:rsidRPr="00126295">
        <w:rPr>
          <w:rFonts w:ascii="Times New Roman" w:eastAsia="Times New Roman" w:hAnsi="Times New Roman" w:cs="Times New Roman"/>
          <w:sz w:val="28"/>
          <w:szCs w:val="28"/>
        </w:rPr>
        <w:t xml:space="preserve">оперативное вмешательство, направленное на восстановление </w:t>
      </w:r>
      <w:proofErr w:type="spellStart"/>
      <w:r w:rsidR="007547DB" w:rsidRPr="00126295">
        <w:rPr>
          <w:rFonts w:ascii="Times New Roman" w:eastAsia="Times New Roman" w:hAnsi="Times New Roman" w:cs="Times New Roman"/>
          <w:sz w:val="28"/>
          <w:szCs w:val="28"/>
        </w:rPr>
        <w:t>капсульно</w:t>
      </w:r>
      <w:proofErr w:type="spellEnd"/>
      <w:r w:rsidR="007547DB" w:rsidRPr="00126295">
        <w:rPr>
          <w:rFonts w:ascii="Times New Roman" w:eastAsia="Times New Roman" w:hAnsi="Times New Roman" w:cs="Times New Roman"/>
          <w:sz w:val="28"/>
          <w:szCs w:val="28"/>
        </w:rPr>
        <w:t>-связочных структур плечевого сустава с целью восстановления стабильности сустава и выполняющееся при помощи артроскопических технологий.</w:t>
      </w:r>
    </w:p>
    <w:p w14:paraId="1AB6DF02" w14:textId="77777777" w:rsidR="00427720" w:rsidRPr="00126295" w:rsidRDefault="00427720" w:rsidP="00427720">
      <w:pPr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14:paraId="7495FDE1" w14:textId="77777777" w:rsidR="00427720" w:rsidRPr="00126295" w:rsidRDefault="00090315" w:rsidP="00427720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6295">
        <w:rPr>
          <w:rFonts w:ascii="Times New Roman" w:eastAsia="Times New Roman" w:hAnsi="Times New Roman" w:cs="Times New Roman"/>
          <w:b/>
          <w:sz w:val="28"/>
          <w:szCs w:val="28"/>
        </w:rPr>
        <w:t>1.7</w:t>
      </w:r>
      <w:r w:rsidRPr="00126295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427720" w:rsidRPr="00126295">
        <w:rPr>
          <w:rFonts w:ascii="Times New Roman" w:eastAsia="Times New Roman" w:hAnsi="Times New Roman" w:cs="Times New Roman"/>
          <w:b/>
          <w:sz w:val="28"/>
          <w:szCs w:val="28"/>
        </w:rPr>
        <w:t>Клиническая классификация вывихов плеча</w:t>
      </w:r>
      <w:r w:rsidR="00427720" w:rsidRPr="0012629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39399CBF" w14:textId="77777777" w:rsidR="00427720" w:rsidRPr="00126295" w:rsidRDefault="00427720" w:rsidP="00427720">
      <w:pPr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26295">
        <w:rPr>
          <w:rFonts w:ascii="Times New Roman" w:eastAsia="Times New Roman" w:hAnsi="Times New Roman" w:cs="Times New Roman"/>
          <w:b/>
          <w:sz w:val="28"/>
          <w:szCs w:val="28"/>
        </w:rPr>
        <w:t xml:space="preserve">По этиологии: </w:t>
      </w:r>
    </w:p>
    <w:p w14:paraId="723F1689" w14:textId="77777777" w:rsidR="00427720" w:rsidRPr="00126295" w:rsidRDefault="00427720" w:rsidP="00427720">
      <w:pPr>
        <w:widowControl/>
        <w:numPr>
          <w:ilvl w:val="0"/>
          <w:numId w:val="2"/>
        </w:numPr>
        <w:tabs>
          <w:tab w:val="left" w:pos="567"/>
        </w:tabs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6295">
        <w:rPr>
          <w:rFonts w:ascii="Times New Roman" w:eastAsia="Times New Roman" w:hAnsi="Times New Roman" w:cs="Times New Roman"/>
          <w:sz w:val="28"/>
          <w:szCs w:val="28"/>
        </w:rPr>
        <w:t xml:space="preserve">травматический - вследствие острой травмы сустава; </w:t>
      </w:r>
    </w:p>
    <w:p w14:paraId="79508D16" w14:textId="77777777" w:rsidR="00427720" w:rsidRPr="00126295" w:rsidRDefault="00427720" w:rsidP="00427720">
      <w:pPr>
        <w:widowControl/>
        <w:numPr>
          <w:ilvl w:val="0"/>
          <w:numId w:val="2"/>
        </w:numPr>
        <w:tabs>
          <w:tab w:val="left" w:pos="567"/>
        </w:tabs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26295">
        <w:rPr>
          <w:rFonts w:ascii="Times New Roman" w:eastAsia="Times New Roman" w:hAnsi="Times New Roman" w:cs="Times New Roman"/>
          <w:sz w:val="28"/>
          <w:szCs w:val="28"/>
        </w:rPr>
        <w:t>травматический - врожденная слабость капсулы сустава (без травмы);</w:t>
      </w:r>
    </w:p>
    <w:p w14:paraId="224186FF" w14:textId="77777777" w:rsidR="00427720" w:rsidRPr="00126295" w:rsidRDefault="00427720" w:rsidP="00427720">
      <w:pPr>
        <w:widowControl/>
        <w:numPr>
          <w:ilvl w:val="0"/>
          <w:numId w:val="2"/>
        </w:numPr>
        <w:tabs>
          <w:tab w:val="left" w:pos="567"/>
        </w:tabs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26295">
        <w:rPr>
          <w:rFonts w:ascii="Times New Roman" w:eastAsia="Times New Roman" w:hAnsi="Times New Roman" w:cs="Times New Roman"/>
          <w:sz w:val="28"/>
          <w:szCs w:val="28"/>
        </w:rPr>
        <w:t xml:space="preserve">приобретённый - повторяющееся хроническое небольшое </w:t>
      </w:r>
      <w:proofErr w:type="spellStart"/>
      <w:r w:rsidRPr="00126295">
        <w:rPr>
          <w:rFonts w:ascii="Times New Roman" w:eastAsia="Times New Roman" w:hAnsi="Times New Roman" w:cs="Times New Roman"/>
          <w:sz w:val="28"/>
          <w:szCs w:val="28"/>
        </w:rPr>
        <w:t>травмирование</w:t>
      </w:r>
      <w:proofErr w:type="spellEnd"/>
      <w:r w:rsidRPr="00126295">
        <w:rPr>
          <w:rFonts w:ascii="Times New Roman" w:eastAsia="Times New Roman" w:hAnsi="Times New Roman" w:cs="Times New Roman"/>
          <w:sz w:val="28"/>
          <w:szCs w:val="28"/>
        </w:rPr>
        <w:t xml:space="preserve"> сустава.</w:t>
      </w:r>
    </w:p>
    <w:p w14:paraId="46E49DCF" w14:textId="77777777" w:rsidR="00427720" w:rsidRPr="00126295" w:rsidRDefault="00427720" w:rsidP="00427720">
      <w:pPr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26295">
        <w:rPr>
          <w:rFonts w:ascii="Times New Roman" w:eastAsia="Times New Roman" w:hAnsi="Times New Roman" w:cs="Times New Roman"/>
          <w:b/>
          <w:sz w:val="28"/>
          <w:szCs w:val="28"/>
        </w:rPr>
        <w:t>По направлению трансляции:</w:t>
      </w:r>
    </w:p>
    <w:p w14:paraId="4B86D861" w14:textId="77777777" w:rsidR="00427720" w:rsidRPr="00126295" w:rsidRDefault="00427720" w:rsidP="00427720">
      <w:pPr>
        <w:widowControl/>
        <w:numPr>
          <w:ilvl w:val="0"/>
          <w:numId w:val="2"/>
        </w:numPr>
        <w:tabs>
          <w:tab w:val="left" w:pos="567"/>
        </w:tabs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6295">
        <w:rPr>
          <w:rFonts w:ascii="Times New Roman" w:eastAsia="Times New Roman" w:hAnsi="Times New Roman" w:cs="Times New Roman"/>
          <w:sz w:val="28"/>
          <w:szCs w:val="28"/>
        </w:rPr>
        <w:t>передний;</w:t>
      </w:r>
    </w:p>
    <w:p w14:paraId="0F27D456" w14:textId="77777777" w:rsidR="00427720" w:rsidRPr="00126295" w:rsidRDefault="00427720" w:rsidP="00427720">
      <w:pPr>
        <w:widowControl/>
        <w:numPr>
          <w:ilvl w:val="0"/>
          <w:numId w:val="2"/>
        </w:numPr>
        <w:tabs>
          <w:tab w:val="left" w:pos="567"/>
        </w:tabs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6295">
        <w:rPr>
          <w:rFonts w:ascii="Times New Roman" w:eastAsia="Times New Roman" w:hAnsi="Times New Roman" w:cs="Times New Roman"/>
          <w:sz w:val="28"/>
          <w:szCs w:val="28"/>
        </w:rPr>
        <w:t>задний;</w:t>
      </w:r>
    </w:p>
    <w:p w14:paraId="0609AB95" w14:textId="77777777" w:rsidR="00427720" w:rsidRPr="00126295" w:rsidRDefault="00427720" w:rsidP="00427720">
      <w:pPr>
        <w:widowControl/>
        <w:numPr>
          <w:ilvl w:val="0"/>
          <w:numId w:val="2"/>
        </w:numPr>
        <w:tabs>
          <w:tab w:val="left" w:pos="567"/>
        </w:tabs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126295">
        <w:rPr>
          <w:rFonts w:ascii="Times New Roman" w:eastAsia="Times New Roman" w:hAnsi="Times New Roman" w:cs="Times New Roman"/>
          <w:sz w:val="28"/>
          <w:szCs w:val="28"/>
        </w:rPr>
        <w:t>мультинаправленный</w:t>
      </w:r>
      <w:proofErr w:type="spellEnd"/>
      <w:r w:rsidRPr="00126295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14:paraId="3C08196B" w14:textId="77777777" w:rsidR="00427720" w:rsidRPr="00126295" w:rsidRDefault="00427720" w:rsidP="00427720">
      <w:pPr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26295">
        <w:rPr>
          <w:rFonts w:ascii="Times New Roman" w:eastAsia="Times New Roman" w:hAnsi="Times New Roman" w:cs="Times New Roman"/>
          <w:b/>
          <w:sz w:val="28"/>
          <w:szCs w:val="28"/>
        </w:rPr>
        <w:t>По степени:</w:t>
      </w:r>
    </w:p>
    <w:p w14:paraId="1DC3F0BF" w14:textId="77777777" w:rsidR="00427720" w:rsidRPr="00126295" w:rsidRDefault="00427720" w:rsidP="00427720">
      <w:pPr>
        <w:widowControl/>
        <w:numPr>
          <w:ilvl w:val="0"/>
          <w:numId w:val="2"/>
        </w:numPr>
        <w:tabs>
          <w:tab w:val="left" w:pos="567"/>
        </w:tabs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6295">
        <w:rPr>
          <w:rFonts w:ascii="Times New Roman" w:eastAsia="Times New Roman" w:hAnsi="Times New Roman" w:cs="Times New Roman"/>
          <w:sz w:val="28"/>
          <w:szCs w:val="28"/>
        </w:rPr>
        <w:t>степень I: 0-25% движения (минимальная трансляция);</w:t>
      </w:r>
    </w:p>
    <w:p w14:paraId="00F77ED2" w14:textId="77777777" w:rsidR="00427720" w:rsidRPr="00126295" w:rsidRDefault="00427720" w:rsidP="00427720">
      <w:pPr>
        <w:widowControl/>
        <w:numPr>
          <w:ilvl w:val="0"/>
          <w:numId w:val="2"/>
        </w:numPr>
        <w:tabs>
          <w:tab w:val="left" w:pos="567"/>
        </w:tabs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6295">
        <w:rPr>
          <w:rFonts w:ascii="Times New Roman" w:eastAsia="Times New Roman" w:hAnsi="Times New Roman" w:cs="Times New Roman"/>
          <w:sz w:val="28"/>
          <w:szCs w:val="28"/>
        </w:rPr>
        <w:lastRenderedPageBreak/>
        <w:t>степень II: 25-50% (при этом чувствуется нахождение головки плечевой кости над краем гленоида);</w:t>
      </w:r>
    </w:p>
    <w:p w14:paraId="31C8F0F1" w14:textId="77777777" w:rsidR="00427720" w:rsidRPr="00126295" w:rsidRDefault="00427720" w:rsidP="00427720">
      <w:pPr>
        <w:widowControl/>
        <w:numPr>
          <w:ilvl w:val="0"/>
          <w:numId w:val="2"/>
        </w:numPr>
        <w:tabs>
          <w:tab w:val="left" w:pos="567"/>
        </w:tabs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6295">
        <w:rPr>
          <w:rFonts w:ascii="Times New Roman" w:eastAsia="Times New Roman" w:hAnsi="Times New Roman" w:cs="Times New Roman"/>
          <w:sz w:val="28"/>
          <w:szCs w:val="28"/>
        </w:rPr>
        <w:t>степень III: более 50% движения (при этом чувствуется, что головка плечевой кости соскальзывает с края гленоида).</w:t>
      </w:r>
    </w:p>
    <w:p w14:paraId="04D01F4D" w14:textId="77777777" w:rsidR="00090315" w:rsidRPr="00126295" w:rsidRDefault="00090315" w:rsidP="00090315">
      <w:pPr>
        <w:widowControl/>
        <w:tabs>
          <w:tab w:val="left" w:pos="567"/>
        </w:tabs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F4D9278" w14:textId="77777777" w:rsidR="00427720" w:rsidRPr="00126295" w:rsidRDefault="00427720" w:rsidP="00427720">
      <w:pPr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26295">
        <w:rPr>
          <w:rFonts w:ascii="Times New Roman" w:eastAsia="Times New Roman" w:hAnsi="Times New Roman" w:cs="Times New Roman"/>
          <w:b/>
          <w:sz w:val="28"/>
          <w:szCs w:val="28"/>
        </w:rPr>
        <w:t>Дифференцирование гуттаперчивости и нестабильности:</w:t>
      </w:r>
    </w:p>
    <w:p w14:paraId="1DF8DE59" w14:textId="77777777" w:rsidR="00427720" w:rsidRPr="00126295" w:rsidRDefault="00427720" w:rsidP="00427720">
      <w:pPr>
        <w:widowControl/>
        <w:numPr>
          <w:ilvl w:val="0"/>
          <w:numId w:val="2"/>
        </w:numPr>
        <w:tabs>
          <w:tab w:val="left" w:pos="567"/>
        </w:tabs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6295">
        <w:rPr>
          <w:rFonts w:ascii="Times New Roman" w:eastAsia="Times New Roman" w:hAnsi="Times New Roman" w:cs="Times New Roman"/>
          <w:sz w:val="28"/>
          <w:szCs w:val="28"/>
        </w:rPr>
        <w:t>хроническая заблокированная нестабильность;</w:t>
      </w:r>
    </w:p>
    <w:p w14:paraId="6F76C8E8" w14:textId="77777777" w:rsidR="00427720" w:rsidRPr="00126295" w:rsidRDefault="00427720" w:rsidP="00427720">
      <w:pPr>
        <w:widowControl/>
        <w:numPr>
          <w:ilvl w:val="0"/>
          <w:numId w:val="2"/>
        </w:numPr>
        <w:tabs>
          <w:tab w:val="left" w:pos="567"/>
        </w:tabs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6295">
        <w:rPr>
          <w:rFonts w:ascii="Times New Roman" w:eastAsia="Times New Roman" w:hAnsi="Times New Roman" w:cs="Times New Roman"/>
          <w:sz w:val="28"/>
          <w:szCs w:val="28"/>
        </w:rPr>
        <w:t>однонаправленная нестабильность без гиперподвижности;</w:t>
      </w:r>
    </w:p>
    <w:p w14:paraId="3B065E8C" w14:textId="77777777" w:rsidR="00427720" w:rsidRPr="00126295" w:rsidRDefault="00427720" w:rsidP="00427720">
      <w:pPr>
        <w:widowControl/>
        <w:numPr>
          <w:ilvl w:val="0"/>
          <w:numId w:val="2"/>
        </w:numPr>
        <w:tabs>
          <w:tab w:val="left" w:pos="567"/>
        </w:tabs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6295">
        <w:rPr>
          <w:rFonts w:ascii="Times New Roman" w:eastAsia="Times New Roman" w:hAnsi="Times New Roman" w:cs="Times New Roman"/>
          <w:sz w:val="28"/>
          <w:szCs w:val="28"/>
        </w:rPr>
        <w:t>однонаправленная нестабильность с гиперподвижностью;</w:t>
      </w:r>
    </w:p>
    <w:p w14:paraId="7E65FAD8" w14:textId="77777777" w:rsidR="00427720" w:rsidRPr="00126295" w:rsidRDefault="00427720" w:rsidP="00427720">
      <w:pPr>
        <w:widowControl/>
        <w:numPr>
          <w:ilvl w:val="0"/>
          <w:numId w:val="2"/>
        </w:numPr>
        <w:tabs>
          <w:tab w:val="left" w:pos="567"/>
        </w:tabs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6295">
        <w:rPr>
          <w:rFonts w:ascii="Times New Roman" w:eastAsia="Times New Roman" w:hAnsi="Times New Roman" w:cs="Times New Roman"/>
          <w:sz w:val="28"/>
          <w:szCs w:val="28"/>
        </w:rPr>
        <w:t>мультинаправленная нестабильность без гиперподвижности;</w:t>
      </w:r>
    </w:p>
    <w:p w14:paraId="29553671" w14:textId="77777777" w:rsidR="00427720" w:rsidRPr="00126295" w:rsidRDefault="00427720" w:rsidP="00427720">
      <w:pPr>
        <w:widowControl/>
        <w:numPr>
          <w:ilvl w:val="0"/>
          <w:numId w:val="2"/>
        </w:numPr>
        <w:tabs>
          <w:tab w:val="left" w:pos="567"/>
        </w:tabs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6295">
        <w:rPr>
          <w:rFonts w:ascii="Times New Roman" w:eastAsia="Times New Roman" w:hAnsi="Times New Roman" w:cs="Times New Roman"/>
          <w:sz w:val="28"/>
          <w:szCs w:val="28"/>
        </w:rPr>
        <w:t>мультинаправленная нестабильность с мультинаправленной гиперподвижностью;</w:t>
      </w:r>
    </w:p>
    <w:p w14:paraId="45165E33" w14:textId="77777777" w:rsidR="00427720" w:rsidRPr="00126295" w:rsidRDefault="00427720" w:rsidP="00427720">
      <w:pPr>
        <w:widowControl/>
        <w:numPr>
          <w:ilvl w:val="0"/>
          <w:numId w:val="2"/>
        </w:numPr>
        <w:tabs>
          <w:tab w:val="left" w:pos="567"/>
        </w:tabs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6295">
        <w:rPr>
          <w:rFonts w:ascii="Times New Roman" w:eastAsia="Times New Roman" w:hAnsi="Times New Roman" w:cs="Times New Roman"/>
          <w:sz w:val="28"/>
          <w:szCs w:val="28"/>
        </w:rPr>
        <w:t>одно - или мультинаправленная произвольная нестабильность.</w:t>
      </w:r>
    </w:p>
    <w:p w14:paraId="06289981" w14:textId="77777777" w:rsidR="00427720" w:rsidRPr="00126295" w:rsidRDefault="00427720" w:rsidP="00427720">
      <w:pPr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E95AE92" w14:textId="77777777" w:rsidR="00427720" w:rsidRPr="00126295" w:rsidRDefault="00090315" w:rsidP="00427720">
      <w:pPr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26295">
        <w:rPr>
          <w:rStyle w:val="1"/>
        </w:rPr>
        <w:t>2.</w:t>
      </w:r>
      <w:r w:rsidRPr="00126295">
        <w:rPr>
          <w:rStyle w:val="1"/>
        </w:rPr>
        <w:tab/>
      </w:r>
      <w:r w:rsidR="00427720" w:rsidRPr="00126295">
        <w:rPr>
          <w:rFonts w:ascii="Times New Roman" w:eastAsia="Times New Roman" w:hAnsi="Times New Roman" w:cs="Times New Roman"/>
          <w:b/>
          <w:sz w:val="28"/>
          <w:szCs w:val="28"/>
        </w:rPr>
        <w:t>МЕТОДЫ, ПОДХОДЫ И ПРОЦЕДУРЫ ДИАГНОСТИКИ И ЛЕЧЕНИЯ</w:t>
      </w:r>
    </w:p>
    <w:p w14:paraId="2F570689" w14:textId="77777777" w:rsidR="00427720" w:rsidRPr="00126295" w:rsidRDefault="00427720" w:rsidP="00427720">
      <w:pPr>
        <w:widowControl/>
        <w:tabs>
          <w:tab w:val="left" w:pos="284"/>
        </w:tabs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26295">
        <w:rPr>
          <w:rFonts w:ascii="Times New Roman" w:eastAsia="Times New Roman" w:hAnsi="Times New Roman" w:cs="Times New Roman"/>
          <w:b/>
          <w:sz w:val="28"/>
          <w:szCs w:val="28"/>
        </w:rPr>
        <w:t>2.1</w:t>
      </w:r>
      <w:r w:rsidR="00090315" w:rsidRPr="00126295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="00090315" w:rsidRPr="00126295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126295">
        <w:rPr>
          <w:rFonts w:ascii="Times New Roman" w:eastAsia="Times New Roman" w:hAnsi="Times New Roman" w:cs="Times New Roman"/>
          <w:b/>
          <w:sz w:val="28"/>
          <w:szCs w:val="28"/>
        </w:rPr>
        <w:t xml:space="preserve">Цель проведения процедуры/вмешательства: </w:t>
      </w:r>
    </w:p>
    <w:p w14:paraId="38A27409" w14:textId="77777777" w:rsidR="00427720" w:rsidRPr="00126295" w:rsidRDefault="00427720" w:rsidP="00427720">
      <w:pPr>
        <w:widowControl/>
        <w:numPr>
          <w:ilvl w:val="0"/>
          <w:numId w:val="2"/>
        </w:numPr>
        <w:tabs>
          <w:tab w:val="left" w:pos="567"/>
        </w:tabs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6295">
        <w:rPr>
          <w:rFonts w:ascii="Times New Roman" w:eastAsia="Times New Roman" w:hAnsi="Times New Roman" w:cs="Times New Roman"/>
          <w:sz w:val="28"/>
          <w:szCs w:val="28"/>
        </w:rPr>
        <w:t xml:space="preserve">восстановление анатомических структур </w:t>
      </w:r>
      <w:proofErr w:type="spellStart"/>
      <w:r w:rsidRPr="00126295">
        <w:rPr>
          <w:rFonts w:ascii="Times New Roman" w:eastAsia="Times New Roman" w:hAnsi="Times New Roman" w:cs="Times New Roman"/>
          <w:sz w:val="28"/>
          <w:szCs w:val="28"/>
        </w:rPr>
        <w:t>капсульно</w:t>
      </w:r>
      <w:proofErr w:type="spellEnd"/>
      <w:r w:rsidRPr="00126295">
        <w:rPr>
          <w:rFonts w:ascii="Times New Roman" w:eastAsia="Times New Roman" w:hAnsi="Times New Roman" w:cs="Times New Roman"/>
          <w:sz w:val="28"/>
          <w:szCs w:val="28"/>
        </w:rPr>
        <w:t xml:space="preserve">-связочного аппарата; </w:t>
      </w:r>
    </w:p>
    <w:p w14:paraId="4B4A54EF" w14:textId="77777777" w:rsidR="00427720" w:rsidRPr="00126295" w:rsidRDefault="00427720" w:rsidP="00427720">
      <w:pPr>
        <w:widowControl/>
        <w:numPr>
          <w:ilvl w:val="0"/>
          <w:numId w:val="2"/>
        </w:numPr>
        <w:tabs>
          <w:tab w:val="left" w:pos="567"/>
        </w:tabs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6295">
        <w:rPr>
          <w:rFonts w:ascii="Times New Roman" w:eastAsia="Times New Roman" w:hAnsi="Times New Roman" w:cs="Times New Roman"/>
          <w:sz w:val="28"/>
          <w:szCs w:val="28"/>
        </w:rPr>
        <w:t>восстановление стабильности плечевого сустава;</w:t>
      </w:r>
    </w:p>
    <w:p w14:paraId="7DA94297" w14:textId="77777777" w:rsidR="00427720" w:rsidRPr="00126295" w:rsidRDefault="00427720" w:rsidP="00427720">
      <w:pPr>
        <w:widowControl/>
        <w:numPr>
          <w:ilvl w:val="0"/>
          <w:numId w:val="2"/>
        </w:numPr>
        <w:tabs>
          <w:tab w:val="left" w:pos="567"/>
        </w:tabs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6295">
        <w:rPr>
          <w:rFonts w:ascii="Times New Roman" w:eastAsia="Times New Roman" w:hAnsi="Times New Roman" w:cs="Times New Roman"/>
          <w:sz w:val="28"/>
          <w:szCs w:val="28"/>
        </w:rPr>
        <w:t>восстановление объема движений в плечевом суставе.</w:t>
      </w:r>
    </w:p>
    <w:p w14:paraId="616C9F07" w14:textId="77777777" w:rsidR="00427720" w:rsidRPr="00126295" w:rsidRDefault="00427720" w:rsidP="00427720">
      <w:pPr>
        <w:widowControl/>
        <w:tabs>
          <w:tab w:val="left" w:pos="284"/>
        </w:tabs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F1DB945" w14:textId="77777777" w:rsidR="00427720" w:rsidRPr="00126295" w:rsidRDefault="00427720" w:rsidP="00090315">
      <w:pPr>
        <w:widowControl/>
        <w:tabs>
          <w:tab w:val="left" w:pos="284"/>
        </w:tabs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26295">
        <w:rPr>
          <w:rFonts w:ascii="Times New Roman" w:eastAsia="Times New Roman" w:hAnsi="Times New Roman" w:cs="Times New Roman"/>
          <w:b/>
          <w:sz w:val="28"/>
          <w:szCs w:val="28"/>
        </w:rPr>
        <w:t>2.2.</w:t>
      </w:r>
      <w:r w:rsidR="00090315" w:rsidRPr="00126295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126295">
        <w:rPr>
          <w:rFonts w:ascii="Times New Roman" w:eastAsia="Times New Roman" w:hAnsi="Times New Roman" w:cs="Times New Roman"/>
          <w:b/>
          <w:sz w:val="28"/>
          <w:szCs w:val="28"/>
        </w:rPr>
        <w:t>Показания к процедуре/ вмешательству:</w:t>
      </w:r>
    </w:p>
    <w:p w14:paraId="52594ADB" w14:textId="77777777" w:rsidR="00427720" w:rsidRPr="00126295" w:rsidRDefault="00427720" w:rsidP="00427720">
      <w:pPr>
        <w:widowControl/>
        <w:numPr>
          <w:ilvl w:val="0"/>
          <w:numId w:val="3"/>
        </w:numPr>
        <w:tabs>
          <w:tab w:val="left" w:pos="567"/>
        </w:tabs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6295">
        <w:rPr>
          <w:rFonts w:ascii="Times New Roman" w:eastAsia="Times New Roman" w:hAnsi="Times New Roman" w:cs="Times New Roman"/>
          <w:sz w:val="28"/>
          <w:szCs w:val="28"/>
        </w:rPr>
        <w:t>нестабильность плечевого сустава;</w:t>
      </w:r>
    </w:p>
    <w:p w14:paraId="469995A4" w14:textId="77777777" w:rsidR="00427720" w:rsidRPr="00126295" w:rsidRDefault="00427720" w:rsidP="00427720">
      <w:pPr>
        <w:widowControl/>
        <w:numPr>
          <w:ilvl w:val="0"/>
          <w:numId w:val="3"/>
        </w:numPr>
        <w:tabs>
          <w:tab w:val="left" w:pos="567"/>
        </w:tabs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6295">
        <w:rPr>
          <w:rFonts w:ascii="Times New Roman" w:eastAsia="Times New Roman" w:hAnsi="Times New Roman" w:cs="Times New Roman"/>
          <w:sz w:val="28"/>
          <w:szCs w:val="28"/>
        </w:rPr>
        <w:t>повреждения суставной губы (</w:t>
      </w:r>
      <w:proofErr w:type="spellStart"/>
      <w:r w:rsidRPr="00126295">
        <w:rPr>
          <w:rFonts w:ascii="Times New Roman" w:eastAsia="Times New Roman" w:hAnsi="Times New Roman" w:cs="Times New Roman"/>
          <w:sz w:val="28"/>
          <w:szCs w:val="28"/>
        </w:rPr>
        <w:t>Банкарта</w:t>
      </w:r>
      <w:proofErr w:type="spellEnd"/>
      <w:r w:rsidRPr="00126295">
        <w:rPr>
          <w:rFonts w:ascii="Times New Roman" w:eastAsia="Times New Roman" w:hAnsi="Times New Roman" w:cs="Times New Roman"/>
          <w:sz w:val="28"/>
          <w:szCs w:val="28"/>
        </w:rPr>
        <w:t>, SLAP);</w:t>
      </w:r>
    </w:p>
    <w:p w14:paraId="0D0E8581" w14:textId="77777777" w:rsidR="00427720" w:rsidRPr="00126295" w:rsidRDefault="00427720" w:rsidP="00427720">
      <w:pPr>
        <w:widowControl/>
        <w:numPr>
          <w:ilvl w:val="0"/>
          <w:numId w:val="3"/>
        </w:numPr>
        <w:tabs>
          <w:tab w:val="left" w:pos="567"/>
        </w:tabs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6295">
        <w:rPr>
          <w:rFonts w:ascii="Times New Roman" w:eastAsia="Times New Roman" w:hAnsi="Times New Roman" w:cs="Times New Roman"/>
          <w:sz w:val="28"/>
          <w:szCs w:val="28"/>
        </w:rPr>
        <w:t xml:space="preserve">повреждения хряща (Хилл-Сакса). </w:t>
      </w:r>
    </w:p>
    <w:p w14:paraId="01245FF0" w14:textId="77777777" w:rsidR="00427720" w:rsidRPr="00126295" w:rsidRDefault="00427720" w:rsidP="00427720">
      <w:pPr>
        <w:widowControl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B8124E5" w14:textId="77777777" w:rsidR="00427720" w:rsidRPr="00126295" w:rsidRDefault="00090315" w:rsidP="00090315">
      <w:pPr>
        <w:widowControl/>
        <w:tabs>
          <w:tab w:val="left" w:pos="284"/>
        </w:tabs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6295">
        <w:rPr>
          <w:rFonts w:ascii="Times New Roman" w:eastAsia="Times New Roman" w:hAnsi="Times New Roman" w:cs="Times New Roman"/>
          <w:b/>
          <w:sz w:val="28"/>
          <w:szCs w:val="28"/>
        </w:rPr>
        <w:t>2.3</w:t>
      </w:r>
      <w:r w:rsidRPr="00126295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427720" w:rsidRPr="00126295">
        <w:rPr>
          <w:rFonts w:ascii="Times New Roman" w:eastAsia="Times New Roman" w:hAnsi="Times New Roman" w:cs="Times New Roman"/>
          <w:b/>
          <w:sz w:val="28"/>
          <w:szCs w:val="28"/>
        </w:rPr>
        <w:t>Противопоказания к процедуре/вмешательству</w:t>
      </w:r>
      <w:r w:rsidR="00427720" w:rsidRPr="00126295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54715390" w14:textId="77777777" w:rsidR="00427720" w:rsidRPr="00126295" w:rsidRDefault="00427720" w:rsidP="00427720">
      <w:pPr>
        <w:pStyle w:val="21"/>
        <w:shd w:val="clear" w:color="auto" w:fill="auto"/>
        <w:tabs>
          <w:tab w:val="left" w:pos="567"/>
          <w:tab w:val="left" w:pos="851"/>
          <w:tab w:val="left" w:pos="993"/>
        </w:tabs>
        <w:spacing w:line="240" w:lineRule="auto"/>
        <w:ind w:firstLine="0"/>
        <w:rPr>
          <w:rFonts w:eastAsia="Times New Roman"/>
          <w:b/>
          <w:color w:val="000000"/>
          <w:lang w:val="ru-RU"/>
        </w:rPr>
      </w:pPr>
      <w:proofErr w:type="spellStart"/>
      <w:r w:rsidRPr="00126295">
        <w:rPr>
          <w:rFonts w:eastAsia="Times New Roman"/>
          <w:b/>
          <w:color w:val="000000"/>
        </w:rPr>
        <w:t>Абсолютные</w:t>
      </w:r>
      <w:proofErr w:type="spellEnd"/>
      <w:r w:rsidRPr="00126295">
        <w:rPr>
          <w:rFonts w:eastAsia="Times New Roman"/>
          <w:b/>
          <w:color w:val="000000"/>
          <w:lang w:val="ru-RU"/>
        </w:rPr>
        <w:t xml:space="preserve"> п</w:t>
      </w:r>
      <w:r w:rsidR="00090315" w:rsidRPr="00126295">
        <w:rPr>
          <w:rFonts w:eastAsia="Times New Roman"/>
          <w:b/>
          <w:color w:val="000000"/>
          <w:lang w:val="ru-RU"/>
        </w:rPr>
        <w:t>р</w:t>
      </w:r>
      <w:r w:rsidRPr="00126295">
        <w:rPr>
          <w:rFonts w:eastAsia="Times New Roman"/>
          <w:b/>
          <w:color w:val="000000"/>
          <w:lang w:val="ru-RU"/>
        </w:rPr>
        <w:t>о</w:t>
      </w:r>
      <w:r w:rsidR="00090315" w:rsidRPr="00126295">
        <w:rPr>
          <w:rFonts w:eastAsia="Times New Roman"/>
          <w:b/>
          <w:color w:val="000000"/>
          <w:lang w:val="ru-RU"/>
        </w:rPr>
        <w:t>тивопо</w:t>
      </w:r>
      <w:r w:rsidRPr="00126295">
        <w:rPr>
          <w:rFonts w:eastAsia="Times New Roman"/>
          <w:b/>
          <w:color w:val="000000"/>
          <w:lang w:val="ru-RU"/>
        </w:rPr>
        <w:t>казания</w:t>
      </w:r>
      <w:r w:rsidRPr="00126295">
        <w:rPr>
          <w:rFonts w:eastAsia="Times New Roman"/>
          <w:b/>
          <w:color w:val="000000"/>
        </w:rPr>
        <w:t xml:space="preserve">: </w:t>
      </w:r>
    </w:p>
    <w:p w14:paraId="1A9F8FC2" w14:textId="77777777" w:rsidR="00427720" w:rsidRPr="00126295" w:rsidRDefault="00427720" w:rsidP="00427720">
      <w:pPr>
        <w:widowControl/>
        <w:numPr>
          <w:ilvl w:val="0"/>
          <w:numId w:val="5"/>
        </w:numPr>
        <w:tabs>
          <w:tab w:val="left" w:pos="0"/>
          <w:tab w:val="left" w:pos="567"/>
        </w:tabs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6295">
        <w:rPr>
          <w:rFonts w:ascii="Times New Roman" w:eastAsia="Times New Roman" w:hAnsi="Times New Roman" w:cs="Times New Roman"/>
          <w:sz w:val="28"/>
          <w:szCs w:val="28"/>
        </w:rPr>
        <w:t>тяжелое состояние пациента;</w:t>
      </w:r>
    </w:p>
    <w:p w14:paraId="765AD426" w14:textId="77777777" w:rsidR="00427720" w:rsidRPr="00126295" w:rsidRDefault="00427720" w:rsidP="00427720">
      <w:pPr>
        <w:pStyle w:val="21"/>
        <w:numPr>
          <w:ilvl w:val="0"/>
          <w:numId w:val="5"/>
        </w:numPr>
        <w:shd w:val="clear" w:color="auto" w:fill="auto"/>
        <w:tabs>
          <w:tab w:val="left" w:pos="567"/>
          <w:tab w:val="left" w:pos="851"/>
          <w:tab w:val="left" w:pos="993"/>
        </w:tabs>
        <w:spacing w:line="240" w:lineRule="auto"/>
        <w:ind w:left="0" w:firstLine="0"/>
        <w:rPr>
          <w:rFonts w:eastAsia="Times New Roman"/>
          <w:color w:val="000000"/>
        </w:rPr>
      </w:pPr>
      <w:proofErr w:type="spellStart"/>
      <w:r w:rsidRPr="00126295">
        <w:rPr>
          <w:rFonts w:eastAsia="Times New Roman"/>
          <w:color w:val="000000"/>
        </w:rPr>
        <w:t>декомпенсация</w:t>
      </w:r>
      <w:proofErr w:type="spellEnd"/>
      <w:r w:rsidRPr="00126295">
        <w:rPr>
          <w:rFonts w:eastAsia="Times New Roman"/>
          <w:color w:val="000000"/>
        </w:rPr>
        <w:t xml:space="preserve"> </w:t>
      </w:r>
      <w:proofErr w:type="spellStart"/>
      <w:r w:rsidRPr="00126295">
        <w:rPr>
          <w:rFonts w:eastAsia="Times New Roman"/>
          <w:color w:val="000000"/>
        </w:rPr>
        <w:t>хронических</w:t>
      </w:r>
      <w:proofErr w:type="spellEnd"/>
      <w:r w:rsidRPr="00126295">
        <w:rPr>
          <w:rFonts w:eastAsia="Times New Roman"/>
          <w:color w:val="000000"/>
        </w:rPr>
        <w:t xml:space="preserve"> </w:t>
      </w:r>
      <w:proofErr w:type="spellStart"/>
      <w:r w:rsidRPr="00126295">
        <w:rPr>
          <w:rFonts w:eastAsia="Times New Roman"/>
          <w:color w:val="000000"/>
        </w:rPr>
        <w:t>заболеваний</w:t>
      </w:r>
      <w:proofErr w:type="spellEnd"/>
      <w:r w:rsidRPr="00126295">
        <w:rPr>
          <w:rFonts w:eastAsia="Times New Roman"/>
          <w:color w:val="000000"/>
          <w:lang w:val="ru-RU"/>
        </w:rPr>
        <w:t>;</w:t>
      </w:r>
    </w:p>
    <w:p w14:paraId="1589AB5F" w14:textId="77777777" w:rsidR="00427720" w:rsidRPr="00126295" w:rsidRDefault="00427720" w:rsidP="00427720">
      <w:pPr>
        <w:pStyle w:val="21"/>
        <w:numPr>
          <w:ilvl w:val="0"/>
          <w:numId w:val="5"/>
        </w:numPr>
        <w:shd w:val="clear" w:color="auto" w:fill="auto"/>
        <w:tabs>
          <w:tab w:val="left" w:pos="567"/>
          <w:tab w:val="left" w:pos="851"/>
          <w:tab w:val="left" w:pos="993"/>
        </w:tabs>
        <w:spacing w:line="240" w:lineRule="auto"/>
        <w:ind w:left="0" w:firstLine="0"/>
        <w:rPr>
          <w:rFonts w:eastAsia="Times New Roman"/>
          <w:color w:val="000000"/>
        </w:rPr>
      </w:pPr>
      <w:proofErr w:type="spellStart"/>
      <w:r w:rsidRPr="00126295">
        <w:rPr>
          <w:rFonts w:eastAsia="Times New Roman"/>
          <w:color w:val="000000"/>
        </w:rPr>
        <w:t>воспалительные</w:t>
      </w:r>
      <w:proofErr w:type="spellEnd"/>
      <w:r w:rsidRPr="00126295">
        <w:rPr>
          <w:rFonts w:eastAsia="Times New Roman"/>
          <w:color w:val="000000"/>
        </w:rPr>
        <w:t xml:space="preserve"> </w:t>
      </w:r>
      <w:proofErr w:type="spellStart"/>
      <w:r w:rsidRPr="00126295">
        <w:rPr>
          <w:rFonts w:eastAsia="Times New Roman"/>
          <w:color w:val="000000"/>
        </w:rPr>
        <w:t>поражения</w:t>
      </w:r>
      <w:proofErr w:type="spellEnd"/>
      <w:r w:rsidRPr="00126295">
        <w:rPr>
          <w:rFonts w:eastAsia="Times New Roman"/>
          <w:color w:val="000000"/>
        </w:rPr>
        <w:t xml:space="preserve"> </w:t>
      </w:r>
      <w:proofErr w:type="spellStart"/>
      <w:r w:rsidRPr="00126295">
        <w:rPr>
          <w:rFonts w:eastAsia="Times New Roman"/>
          <w:color w:val="000000"/>
        </w:rPr>
        <w:t>кожи</w:t>
      </w:r>
      <w:proofErr w:type="spellEnd"/>
      <w:r w:rsidRPr="00126295">
        <w:rPr>
          <w:rFonts w:eastAsia="Times New Roman"/>
          <w:color w:val="000000"/>
        </w:rPr>
        <w:t xml:space="preserve"> в </w:t>
      </w:r>
      <w:proofErr w:type="spellStart"/>
      <w:r w:rsidRPr="00126295">
        <w:rPr>
          <w:rFonts w:eastAsia="Times New Roman"/>
          <w:color w:val="000000"/>
        </w:rPr>
        <w:t>области</w:t>
      </w:r>
      <w:proofErr w:type="spellEnd"/>
      <w:r w:rsidRPr="00126295">
        <w:rPr>
          <w:rFonts w:eastAsia="Times New Roman"/>
          <w:color w:val="000000"/>
        </w:rPr>
        <w:t xml:space="preserve"> </w:t>
      </w:r>
      <w:proofErr w:type="spellStart"/>
      <w:r w:rsidRPr="00126295">
        <w:rPr>
          <w:rFonts w:eastAsia="Times New Roman"/>
          <w:color w:val="000000"/>
        </w:rPr>
        <w:t>вмешательства</w:t>
      </w:r>
      <w:proofErr w:type="spellEnd"/>
      <w:r w:rsidRPr="00126295">
        <w:rPr>
          <w:rFonts w:eastAsia="Times New Roman"/>
          <w:color w:val="000000"/>
        </w:rPr>
        <w:t>.</w:t>
      </w:r>
    </w:p>
    <w:p w14:paraId="5D800ED6" w14:textId="77777777" w:rsidR="00427720" w:rsidRPr="00126295" w:rsidRDefault="00427720" w:rsidP="00427720">
      <w:pPr>
        <w:pStyle w:val="21"/>
        <w:shd w:val="clear" w:color="auto" w:fill="auto"/>
        <w:tabs>
          <w:tab w:val="left" w:pos="567"/>
          <w:tab w:val="left" w:pos="851"/>
          <w:tab w:val="left" w:pos="993"/>
        </w:tabs>
        <w:spacing w:line="240" w:lineRule="auto"/>
        <w:ind w:firstLine="0"/>
        <w:rPr>
          <w:rFonts w:eastAsia="Times New Roman"/>
          <w:b/>
          <w:color w:val="000000"/>
          <w:lang w:val="ru-RU"/>
        </w:rPr>
      </w:pPr>
      <w:proofErr w:type="spellStart"/>
      <w:r w:rsidRPr="00126295">
        <w:rPr>
          <w:rFonts w:eastAsia="Times New Roman"/>
          <w:b/>
          <w:color w:val="000000"/>
        </w:rPr>
        <w:t>Относительные</w:t>
      </w:r>
      <w:proofErr w:type="spellEnd"/>
      <w:r w:rsidR="00090315" w:rsidRPr="00126295">
        <w:rPr>
          <w:rFonts w:eastAsia="Times New Roman"/>
          <w:b/>
          <w:color w:val="000000"/>
          <w:lang w:val="ru-RU"/>
        </w:rPr>
        <w:t xml:space="preserve"> противопо</w:t>
      </w:r>
      <w:r w:rsidRPr="00126295">
        <w:rPr>
          <w:rFonts w:eastAsia="Times New Roman"/>
          <w:b/>
          <w:color w:val="000000"/>
          <w:lang w:val="ru-RU"/>
        </w:rPr>
        <w:t>казания</w:t>
      </w:r>
      <w:r w:rsidRPr="00126295">
        <w:rPr>
          <w:rFonts w:eastAsia="Times New Roman"/>
          <w:b/>
          <w:color w:val="000000"/>
        </w:rPr>
        <w:t xml:space="preserve">: </w:t>
      </w:r>
    </w:p>
    <w:p w14:paraId="14C611D8" w14:textId="77777777" w:rsidR="00427720" w:rsidRPr="00126295" w:rsidRDefault="00427720" w:rsidP="00427720">
      <w:pPr>
        <w:widowControl/>
        <w:numPr>
          <w:ilvl w:val="0"/>
          <w:numId w:val="5"/>
        </w:numPr>
        <w:tabs>
          <w:tab w:val="left" w:pos="0"/>
          <w:tab w:val="left" w:pos="567"/>
        </w:tabs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6295">
        <w:rPr>
          <w:rFonts w:ascii="Times New Roman" w:eastAsia="Times New Roman" w:hAnsi="Times New Roman" w:cs="Times New Roman"/>
          <w:sz w:val="28"/>
          <w:szCs w:val="28"/>
        </w:rPr>
        <w:t>хроническая заблокированная нестабильность;</w:t>
      </w:r>
    </w:p>
    <w:p w14:paraId="0DA746BE" w14:textId="77777777" w:rsidR="00427720" w:rsidRPr="00126295" w:rsidRDefault="00427720" w:rsidP="00427720">
      <w:pPr>
        <w:widowControl/>
        <w:numPr>
          <w:ilvl w:val="0"/>
          <w:numId w:val="5"/>
        </w:numPr>
        <w:tabs>
          <w:tab w:val="left" w:pos="0"/>
          <w:tab w:val="left" w:pos="567"/>
        </w:tabs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6295">
        <w:rPr>
          <w:rFonts w:ascii="Times New Roman" w:eastAsia="Times New Roman" w:hAnsi="Times New Roman" w:cs="Times New Roman"/>
          <w:sz w:val="28"/>
          <w:szCs w:val="28"/>
        </w:rPr>
        <w:t>нестабильность в сочетании с гиперподвижностью;</w:t>
      </w:r>
    </w:p>
    <w:p w14:paraId="65518E22" w14:textId="77777777" w:rsidR="00427720" w:rsidRPr="00126295" w:rsidRDefault="00427720" w:rsidP="00427720">
      <w:pPr>
        <w:widowControl/>
        <w:numPr>
          <w:ilvl w:val="0"/>
          <w:numId w:val="5"/>
        </w:numPr>
        <w:tabs>
          <w:tab w:val="left" w:pos="0"/>
          <w:tab w:val="left" w:pos="567"/>
        </w:tabs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6295">
        <w:rPr>
          <w:rFonts w:ascii="Times New Roman" w:eastAsia="Times New Roman" w:hAnsi="Times New Roman" w:cs="Times New Roman"/>
          <w:sz w:val="28"/>
          <w:szCs w:val="28"/>
        </w:rPr>
        <w:t>нестабильность, вызванная выраженным дефицитом костной ткани гленоида или головки плечевой кости;</w:t>
      </w:r>
    </w:p>
    <w:p w14:paraId="04C6A784" w14:textId="77777777" w:rsidR="00427720" w:rsidRPr="00126295" w:rsidRDefault="00427720" w:rsidP="00427720">
      <w:pPr>
        <w:widowControl/>
        <w:numPr>
          <w:ilvl w:val="0"/>
          <w:numId w:val="5"/>
        </w:numPr>
        <w:tabs>
          <w:tab w:val="left" w:pos="0"/>
          <w:tab w:val="left" w:pos="567"/>
        </w:tabs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6295">
        <w:rPr>
          <w:rFonts w:ascii="Times New Roman" w:eastAsia="Times New Roman" w:hAnsi="Times New Roman" w:cs="Times New Roman"/>
          <w:sz w:val="28"/>
          <w:szCs w:val="28"/>
        </w:rPr>
        <w:t>отказ от следования послеоперационному протоколу.</w:t>
      </w:r>
    </w:p>
    <w:p w14:paraId="54151B6A" w14:textId="77777777" w:rsidR="00427720" w:rsidRPr="00126295" w:rsidRDefault="00090315" w:rsidP="00090315">
      <w:pPr>
        <w:widowControl/>
        <w:tabs>
          <w:tab w:val="left" w:pos="284"/>
        </w:tabs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6295">
        <w:rPr>
          <w:rFonts w:ascii="Times New Roman" w:eastAsia="Times New Roman" w:hAnsi="Times New Roman" w:cs="Times New Roman"/>
          <w:b/>
          <w:sz w:val="28"/>
          <w:szCs w:val="28"/>
        </w:rPr>
        <w:t>2.4</w:t>
      </w:r>
      <w:r w:rsidRPr="00126295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427720" w:rsidRPr="00126295">
        <w:rPr>
          <w:rFonts w:ascii="Times New Roman" w:eastAsia="Times New Roman" w:hAnsi="Times New Roman" w:cs="Times New Roman"/>
          <w:b/>
          <w:sz w:val="28"/>
          <w:szCs w:val="28"/>
        </w:rPr>
        <w:t>Перечень основных и дополнительных диагностических мероприятий</w:t>
      </w:r>
    </w:p>
    <w:p w14:paraId="48C98EA5" w14:textId="77777777" w:rsidR="00427720" w:rsidRPr="00126295" w:rsidRDefault="00427720" w:rsidP="00427720">
      <w:pPr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26295">
        <w:rPr>
          <w:rFonts w:ascii="Times New Roman" w:eastAsia="Times New Roman" w:hAnsi="Times New Roman" w:cs="Times New Roman"/>
          <w:b/>
          <w:sz w:val="28"/>
          <w:szCs w:val="28"/>
        </w:rPr>
        <w:t xml:space="preserve">Основные (обязательные) диагностические </w:t>
      </w:r>
      <w:r w:rsidR="000A6FA5" w:rsidRPr="00126295">
        <w:rPr>
          <w:rFonts w:ascii="Times New Roman" w:eastAsia="Times New Roman" w:hAnsi="Times New Roman" w:cs="Times New Roman"/>
          <w:b/>
          <w:sz w:val="28"/>
          <w:szCs w:val="28"/>
        </w:rPr>
        <w:t>мероприятия</w:t>
      </w:r>
      <w:r w:rsidRPr="00126295">
        <w:rPr>
          <w:rFonts w:ascii="Times New Roman" w:eastAsia="Times New Roman" w:hAnsi="Times New Roman" w:cs="Times New Roman"/>
          <w:b/>
          <w:sz w:val="28"/>
          <w:szCs w:val="28"/>
        </w:rPr>
        <w:t>:</w:t>
      </w:r>
      <w:r w:rsidR="00067770" w:rsidRPr="00126295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067770" w:rsidRPr="00126295">
        <w:rPr>
          <w:rFonts w:ascii="Times New Roman" w:eastAsia="Times New Roman" w:hAnsi="Times New Roman" w:cs="Times New Roman"/>
          <w:sz w:val="28"/>
          <w:szCs w:val="28"/>
        </w:rPr>
        <w:t>нет.</w:t>
      </w:r>
    </w:p>
    <w:p w14:paraId="7772214F" w14:textId="77777777" w:rsidR="00067770" w:rsidRPr="00126295" w:rsidRDefault="00067770" w:rsidP="00427720">
      <w:pPr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074DDF0" w14:textId="77777777" w:rsidR="00427720" w:rsidRPr="00126295" w:rsidRDefault="00427720" w:rsidP="00427720">
      <w:pPr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26295">
        <w:rPr>
          <w:rFonts w:ascii="Times New Roman" w:eastAsia="Times New Roman" w:hAnsi="Times New Roman" w:cs="Times New Roman"/>
          <w:b/>
          <w:sz w:val="28"/>
          <w:szCs w:val="28"/>
        </w:rPr>
        <w:t xml:space="preserve">Дополнительные диагностические </w:t>
      </w:r>
      <w:r w:rsidR="000A6FA5" w:rsidRPr="00126295">
        <w:rPr>
          <w:rFonts w:ascii="Times New Roman" w:eastAsia="Times New Roman" w:hAnsi="Times New Roman" w:cs="Times New Roman"/>
          <w:b/>
          <w:sz w:val="28"/>
          <w:szCs w:val="28"/>
        </w:rPr>
        <w:t>мероприятия</w:t>
      </w:r>
      <w:r w:rsidRPr="00126295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14:paraId="4E734556" w14:textId="77777777" w:rsidR="00067770" w:rsidRPr="00126295" w:rsidRDefault="00067770" w:rsidP="00067770">
      <w:pPr>
        <w:tabs>
          <w:tab w:val="left" w:pos="567"/>
        </w:tabs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6295">
        <w:rPr>
          <w:rFonts w:ascii="Times New Roman" w:eastAsia="Times New Roman" w:hAnsi="Times New Roman" w:cs="Times New Roman"/>
          <w:b/>
          <w:sz w:val="28"/>
          <w:szCs w:val="28"/>
        </w:rPr>
        <w:t>•</w:t>
      </w:r>
      <w:r w:rsidRPr="00126295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126295">
        <w:rPr>
          <w:rFonts w:ascii="Times New Roman" w:eastAsia="Times New Roman" w:hAnsi="Times New Roman" w:cs="Times New Roman"/>
          <w:sz w:val="28"/>
          <w:szCs w:val="28"/>
        </w:rPr>
        <w:t>общий анализ крови;</w:t>
      </w:r>
    </w:p>
    <w:p w14:paraId="3737C58A" w14:textId="77777777" w:rsidR="00067770" w:rsidRPr="00126295" w:rsidRDefault="00067770" w:rsidP="00067770">
      <w:pPr>
        <w:tabs>
          <w:tab w:val="left" w:pos="567"/>
        </w:tabs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6295">
        <w:rPr>
          <w:rFonts w:ascii="Times New Roman" w:eastAsia="Times New Roman" w:hAnsi="Times New Roman" w:cs="Times New Roman"/>
          <w:sz w:val="28"/>
          <w:szCs w:val="28"/>
        </w:rPr>
        <w:t>•</w:t>
      </w:r>
      <w:r w:rsidRPr="00126295">
        <w:rPr>
          <w:rFonts w:ascii="Times New Roman" w:eastAsia="Times New Roman" w:hAnsi="Times New Roman" w:cs="Times New Roman"/>
          <w:sz w:val="28"/>
          <w:szCs w:val="28"/>
        </w:rPr>
        <w:tab/>
        <w:t>общий анализ мочи;</w:t>
      </w:r>
    </w:p>
    <w:p w14:paraId="71A21C0B" w14:textId="77777777" w:rsidR="00427720" w:rsidRPr="00126295" w:rsidRDefault="00427720" w:rsidP="00427720">
      <w:pPr>
        <w:widowControl/>
        <w:numPr>
          <w:ilvl w:val="0"/>
          <w:numId w:val="6"/>
        </w:numPr>
        <w:tabs>
          <w:tab w:val="left" w:pos="0"/>
          <w:tab w:val="left" w:pos="567"/>
        </w:tabs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6295">
        <w:rPr>
          <w:rFonts w:ascii="Times New Roman" w:eastAsia="Times New Roman" w:hAnsi="Times New Roman" w:cs="Times New Roman"/>
          <w:sz w:val="28"/>
          <w:szCs w:val="28"/>
        </w:rPr>
        <w:t>магнитно-резонансная томография плечевого сустава (при отсутствии);</w:t>
      </w:r>
    </w:p>
    <w:p w14:paraId="731AB4D3" w14:textId="77777777" w:rsidR="000A6FA5" w:rsidRPr="00126295" w:rsidRDefault="00427720" w:rsidP="00427720">
      <w:pPr>
        <w:widowControl/>
        <w:numPr>
          <w:ilvl w:val="0"/>
          <w:numId w:val="6"/>
        </w:numPr>
        <w:tabs>
          <w:tab w:val="left" w:pos="0"/>
          <w:tab w:val="left" w:pos="567"/>
        </w:tabs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6295">
        <w:rPr>
          <w:rFonts w:ascii="Times New Roman" w:eastAsia="Times New Roman" w:hAnsi="Times New Roman" w:cs="Times New Roman"/>
          <w:sz w:val="28"/>
          <w:szCs w:val="28"/>
        </w:rPr>
        <w:t>определение группы крови и резус-фактора</w:t>
      </w:r>
      <w:r w:rsidR="000A6FA5" w:rsidRPr="00126295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6297F2F8" w14:textId="77777777" w:rsidR="00090315" w:rsidRPr="00126295" w:rsidRDefault="00090315" w:rsidP="00090315">
      <w:pPr>
        <w:widowControl/>
        <w:numPr>
          <w:ilvl w:val="0"/>
          <w:numId w:val="4"/>
        </w:numPr>
        <w:tabs>
          <w:tab w:val="left" w:pos="0"/>
          <w:tab w:val="left" w:pos="567"/>
        </w:tabs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6295">
        <w:rPr>
          <w:rFonts w:ascii="Times New Roman" w:eastAsia="Times New Roman" w:hAnsi="Times New Roman" w:cs="Times New Roman"/>
          <w:sz w:val="28"/>
          <w:szCs w:val="28"/>
        </w:rPr>
        <w:lastRenderedPageBreak/>
        <w:t>консультация нейрохирурга – при повреждении плечевого сплетения и сочетанной травме головного мозга;</w:t>
      </w:r>
    </w:p>
    <w:p w14:paraId="7A50F8B8" w14:textId="77777777" w:rsidR="00090315" w:rsidRPr="00126295" w:rsidRDefault="00090315" w:rsidP="00090315">
      <w:pPr>
        <w:widowControl/>
        <w:numPr>
          <w:ilvl w:val="0"/>
          <w:numId w:val="4"/>
        </w:numPr>
        <w:tabs>
          <w:tab w:val="left" w:pos="0"/>
          <w:tab w:val="left" w:pos="567"/>
        </w:tabs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6295">
        <w:rPr>
          <w:rFonts w:ascii="Times New Roman" w:eastAsia="Times New Roman" w:hAnsi="Times New Roman" w:cs="Times New Roman"/>
          <w:sz w:val="28"/>
          <w:szCs w:val="28"/>
        </w:rPr>
        <w:t>консультация хирурга – при сочетанной травме живота;</w:t>
      </w:r>
    </w:p>
    <w:p w14:paraId="0F62A8E0" w14:textId="77777777" w:rsidR="00090315" w:rsidRPr="00126295" w:rsidRDefault="00090315" w:rsidP="00090315">
      <w:pPr>
        <w:widowControl/>
        <w:numPr>
          <w:ilvl w:val="0"/>
          <w:numId w:val="4"/>
        </w:numPr>
        <w:tabs>
          <w:tab w:val="left" w:pos="0"/>
          <w:tab w:val="left" w:pos="567"/>
        </w:tabs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6295">
        <w:rPr>
          <w:rFonts w:ascii="Times New Roman" w:eastAsia="Times New Roman" w:hAnsi="Times New Roman" w:cs="Times New Roman"/>
          <w:sz w:val="28"/>
          <w:szCs w:val="28"/>
        </w:rPr>
        <w:t xml:space="preserve">консультация </w:t>
      </w:r>
      <w:proofErr w:type="spellStart"/>
      <w:r w:rsidRPr="00126295">
        <w:rPr>
          <w:rFonts w:ascii="Times New Roman" w:eastAsia="Times New Roman" w:hAnsi="Times New Roman" w:cs="Times New Roman"/>
          <w:sz w:val="28"/>
          <w:szCs w:val="28"/>
        </w:rPr>
        <w:t>ангиохирурга</w:t>
      </w:r>
      <w:proofErr w:type="spellEnd"/>
      <w:r w:rsidRPr="00126295">
        <w:rPr>
          <w:rFonts w:ascii="Times New Roman" w:eastAsia="Times New Roman" w:hAnsi="Times New Roman" w:cs="Times New Roman"/>
          <w:sz w:val="28"/>
          <w:szCs w:val="28"/>
        </w:rPr>
        <w:t xml:space="preserve"> – при сопутствующем повреждении сосудов;</w:t>
      </w:r>
    </w:p>
    <w:p w14:paraId="56F560EE" w14:textId="77777777" w:rsidR="00090315" w:rsidRPr="00126295" w:rsidRDefault="00090315" w:rsidP="00090315">
      <w:pPr>
        <w:widowControl/>
        <w:numPr>
          <w:ilvl w:val="0"/>
          <w:numId w:val="4"/>
        </w:numPr>
        <w:tabs>
          <w:tab w:val="left" w:pos="0"/>
          <w:tab w:val="left" w:pos="567"/>
        </w:tabs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6295">
        <w:rPr>
          <w:rFonts w:ascii="Times New Roman" w:eastAsia="Times New Roman" w:hAnsi="Times New Roman" w:cs="Times New Roman"/>
          <w:sz w:val="28"/>
          <w:szCs w:val="28"/>
        </w:rPr>
        <w:t>консультация терапевта – при наличии сопутствующих соматических заболеваний;</w:t>
      </w:r>
    </w:p>
    <w:p w14:paraId="1E947636" w14:textId="77777777" w:rsidR="00090315" w:rsidRPr="00126295" w:rsidRDefault="00090315" w:rsidP="00090315">
      <w:pPr>
        <w:widowControl/>
        <w:numPr>
          <w:ilvl w:val="0"/>
          <w:numId w:val="4"/>
        </w:numPr>
        <w:tabs>
          <w:tab w:val="left" w:pos="0"/>
          <w:tab w:val="left" w:pos="567"/>
        </w:tabs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6295">
        <w:rPr>
          <w:rFonts w:ascii="Times New Roman" w:eastAsia="Times New Roman" w:hAnsi="Times New Roman" w:cs="Times New Roman"/>
          <w:sz w:val="28"/>
          <w:szCs w:val="28"/>
        </w:rPr>
        <w:t>консультация эндокринолога – при наличии сопутствующих эндокринных заболеваний.</w:t>
      </w:r>
    </w:p>
    <w:p w14:paraId="4087B0BC" w14:textId="77777777" w:rsidR="00427720" w:rsidRPr="00126295" w:rsidRDefault="00427720" w:rsidP="00427720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0940233" w14:textId="77777777" w:rsidR="00427720" w:rsidRPr="00126295" w:rsidRDefault="00090315" w:rsidP="00090315">
      <w:pPr>
        <w:pStyle w:val="21"/>
        <w:shd w:val="clear" w:color="auto" w:fill="auto"/>
        <w:tabs>
          <w:tab w:val="left" w:pos="567"/>
          <w:tab w:val="left" w:pos="851"/>
          <w:tab w:val="left" w:pos="993"/>
        </w:tabs>
        <w:spacing w:line="317" w:lineRule="exact"/>
        <w:ind w:firstLine="0"/>
        <w:rPr>
          <w:rFonts w:eastAsia="Times New Roman"/>
          <w:b/>
          <w:color w:val="000000"/>
        </w:rPr>
      </w:pPr>
      <w:r w:rsidRPr="00126295">
        <w:rPr>
          <w:rFonts w:eastAsia="Times New Roman"/>
          <w:b/>
          <w:color w:val="000000"/>
          <w:lang w:val="ru-RU"/>
        </w:rPr>
        <w:t>2.5</w:t>
      </w:r>
      <w:r w:rsidRPr="00126295">
        <w:rPr>
          <w:rFonts w:eastAsia="Times New Roman"/>
          <w:b/>
          <w:color w:val="000000"/>
          <w:lang w:val="ru-RU"/>
        </w:rPr>
        <w:tab/>
      </w:r>
      <w:proofErr w:type="spellStart"/>
      <w:r w:rsidR="00427720" w:rsidRPr="00126295">
        <w:rPr>
          <w:rFonts w:eastAsia="Times New Roman"/>
          <w:b/>
          <w:color w:val="000000"/>
        </w:rPr>
        <w:t>Требования</w:t>
      </w:r>
      <w:proofErr w:type="spellEnd"/>
      <w:r w:rsidR="00427720" w:rsidRPr="00126295">
        <w:rPr>
          <w:rFonts w:eastAsia="Times New Roman"/>
          <w:b/>
          <w:color w:val="000000"/>
        </w:rPr>
        <w:t xml:space="preserve"> к </w:t>
      </w:r>
      <w:proofErr w:type="spellStart"/>
      <w:r w:rsidR="00427720" w:rsidRPr="00126295">
        <w:rPr>
          <w:rFonts w:eastAsia="Times New Roman"/>
          <w:b/>
          <w:color w:val="000000"/>
        </w:rPr>
        <w:t>проведению</w:t>
      </w:r>
      <w:proofErr w:type="spellEnd"/>
      <w:r w:rsidR="00427720" w:rsidRPr="00126295">
        <w:rPr>
          <w:rFonts w:eastAsia="Times New Roman"/>
          <w:b/>
          <w:color w:val="000000"/>
        </w:rPr>
        <w:t xml:space="preserve"> </w:t>
      </w:r>
      <w:proofErr w:type="spellStart"/>
      <w:r w:rsidR="00427720" w:rsidRPr="00126295">
        <w:rPr>
          <w:rFonts w:eastAsia="Times New Roman"/>
          <w:b/>
          <w:color w:val="000000"/>
        </w:rPr>
        <w:t>процедуры</w:t>
      </w:r>
      <w:proofErr w:type="spellEnd"/>
      <w:r w:rsidR="00427720" w:rsidRPr="00126295">
        <w:rPr>
          <w:rFonts w:eastAsia="Times New Roman"/>
          <w:b/>
          <w:color w:val="000000"/>
        </w:rPr>
        <w:t>/</w:t>
      </w:r>
      <w:proofErr w:type="spellStart"/>
      <w:r w:rsidR="00427720" w:rsidRPr="00126295">
        <w:rPr>
          <w:rFonts w:eastAsia="Times New Roman"/>
          <w:b/>
          <w:color w:val="000000"/>
        </w:rPr>
        <w:t>вмешательства</w:t>
      </w:r>
      <w:proofErr w:type="spellEnd"/>
      <w:r w:rsidR="00427720" w:rsidRPr="00126295">
        <w:rPr>
          <w:rFonts w:eastAsia="Times New Roman"/>
          <w:b/>
          <w:color w:val="000000"/>
        </w:rPr>
        <w:t>:</w:t>
      </w:r>
    </w:p>
    <w:p w14:paraId="39253991" w14:textId="77777777" w:rsidR="00427720" w:rsidRPr="00126295" w:rsidRDefault="00427720" w:rsidP="00427720">
      <w:pPr>
        <w:pStyle w:val="21"/>
        <w:tabs>
          <w:tab w:val="left" w:pos="567"/>
          <w:tab w:val="left" w:pos="851"/>
          <w:tab w:val="left" w:pos="993"/>
        </w:tabs>
        <w:spacing w:line="240" w:lineRule="auto"/>
        <w:ind w:firstLine="0"/>
        <w:rPr>
          <w:rFonts w:eastAsia="Calibri"/>
          <w:b/>
          <w:lang w:val="ru-RU"/>
        </w:rPr>
      </w:pPr>
      <w:r w:rsidRPr="00126295">
        <w:rPr>
          <w:b/>
          <w:lang w:val="ru-RU"/>
        </w:rPr>
        <w:t xml:space="preserve">Техническое оснащение: </w:t>
      </w:r>
    </w:p>
    <w:p w14:paraId="641E3DC0" w14:textId="77777777" w:rsidR="00427720" w:rsidRPr="00126295" w:rsidRDefault="00427720" w:rsidP="00427720">
      <w:pPr>
        <w:widowControl/>
        <w:numPr>
          <w:ilvl w:val="0"/>
          <w:numId w:val="6"/>
        </w:numPr>
        <w:tabs>
          <w:tab w:val="left" w:pos="0"/>
          <w:tab w:val="left" w:pos="567"/>
        </w:tabs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6295">
        <w:rPr>
          <w:rFonts w:ascii="Times New Roman" w:eastAsia="Times New Roman" w:hAnsi="Times New Roman" w:cs="Times New Roman"/>
          <w:sz w:val="28"/>
          <w:szCs w:val="28"/>
        </w:rPr>
        <w:t>артроскопическая стойка;</w:t>
      </w:r>
    </w:p>
    <w:p w14:paraId="7733D2ED" w14:textId="77777777" w:rsidR="00427720" w:rsidRPr="00126295" w:rsidRDefault="00427720" w:rsidP="00427720">
      <w:pPr>
        <w:widowControl/>
        <w:numPr>
          <w:ilvl w:val="0"/>
          <w:numId w:val="6"/>
        </w:numPr>
        <w:tabs>
          <w:tab w:val="left" w:pos="0"/>
          <w:tab w:val="left" w:pos="567"/>
        </w:tabs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6295">
        <w:rPr>
          <w:rFonts w:ascii="Times New Roman" w:eastAsia="Times New Roman" w:hAnsi="Times New Roman" w:cs="Times New Roman"/>
          <w:sz w:val="28"/>
          <w:szCs w:val="28"/>
        </w:rPr>
        <w:t>набор инструментов для артроскопии плечевого сустава;</w:t>
      </w:r>
    </w:p>
    <w:p w14:paraId="1A2FC8AF" w14:textId="77777777" w:rsidR="00427720" w:rsidRPr="00126295" w:rsidRDefault="00427720" w:rsidP="00427720">
      <w:pPr>
        <w:widowControl/>
        <w:numPr>
          <w:ilvl w:val="0"/>
          <w:numId w:val="6"/>
        </w:numPr>
        <w:tabs>
          <w:tab w:val="left" w:pos="0"/>
          <w:tab w:val="left" w:pos="567"/>
        </w:tabs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6295">
        <w:rPr>
          <w:rFonts w:ascii="Times New Roman" w:eastAsia="Times New Roman" w:hAnsi="Times New Roman" w:cs="Times New Roman"/>
          <w:sz w:val="28"/>
          <w:szCs w:val="28"/>
        </w:rPr>
        <w:t>установочный набор для расходных материалов;</w:t>
      </w:r>
    </w:p>
    <w:p w14:paraId="36329B58" w14:textId="77777777" w:rsidR="00427720" w:rsidRPr="00126295" w:rsidRDefault="00427720" w:rsidP="00427720">
      <w:pPr>
        <w:widowControl/>
        <w:numPr>
          <w:ilvl w:val="0"/>
          <w:numId w:val="6"/>
        </w:numPr>
        <w:tabs>
          <w:tab w:val="left" w:pos="0"/>
          <w:tab w:val="left" w:pos="567"/>
        </w:tabs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6295">
        <w:rPr>
          <w:rFonts w:ascii="Times New Roman" w:eastAsia="Times New Roman" w:hAnsi="Times New Roman" w:cs="Times New Roman"/>
          <w:sz w:val="28"/>
          <w:szCs w:val="28"/>
        </w:rPr>
        <w:t>устройство для вапоризации сустава, силовой инструмент;</w:t>
      </w:r>
    </w:p>
    <w:p w14:paraId="4E7E5A88" w14:textId="77777777" w:rsidR="00427720" w:rsidRPr="00126295" w:rsidRDefault="00427720" w:rsidP="00427720">
      <w:pPr>
        <w:widowControl/>
        <w:numPr>
          <w:ilvl w:val="0"/>
          <w:numId w:val="6"/>
        </w:numPr>
        <w:tabs>
          <w:tab w:val="left" w:pos="0"/>
          <w:tab w:val="left" w:pos="567"/>
        </w:tabs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6295">
        <w:rPr>
          <w:rFonts w:ascii="Times New Roman" w:eastAsia="Times New Roman" w:hAnsi="Times New Roman" w:cs="Times New Roman"/>
          <w:sz w:val="28"/>
          <w:szCs w:val="28"/>
        </w:rPr>
        <w:t>расходный материал (якорные фиксаторы).</w:t>
      </w:r>
    </w:p>
    <w:p w14:paraId="6063EBE5" w14:textId="77777777" w:rsidR="00427720" w:rsidRPr="00126295" w:rsidRDefault="00427720" w:rsidP="00067770">
      <w:pPr>
        <w:pStyle w:val="21"/>
        <w:tabs>
          <w:tab w:val="left" w:pos="567"/>
          <w:tab w:val="left" w:pos="851"/>
          <w:tab w:val="left" w:pos="993"/>
        </w:tabs>
        <w:spacing w:line="240" w:lineRule="auto"/>
        <w:ind w:firstLine="567"/>
        <w:rPr>
          <w:rFonts w:eastAsia="Calibri"/>
          <w:lang w:val="ru-RU"/>
        </w:rPr>
      </w:pPr>
    </w:p>
    <w:p w14:paraId="745D9DE2" w14:textId="77777777" w:rsidR="00067770" w:rsidRPr="00126295" w:rsidRDefault="00067770" w:rsidP="00067770">
      <w:pPr>
        <w:widowControl/>
        <w:tabs>
          <w:tab w:val="left" w:pos="567"/>
        </w:tabs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/>
          <w:bCs/>
          <w:color w:val="auto"/>
          <w:sz w:val="28"/>
          <w:szCs w:val="28"/>
          <w:lang w:eastAsia="en-US"/>
        </w:rPr>
      </w:pPr>
      <w:r w:rsidRPr="00126295">
        <w:rPr>
          <w:rFonts w:ascii="Times New Roman" w:hAnsi="Times New Roman" w:cs="Times New Roman"/>
          <w:b/>
          <w:sz w:val="28"/>
          <w:szCs w:val="28"/>
        </w:rPr>
        <w:t>Требование к соблюдению мер безопасности, санитарно-противоэпидемическому режиму</w:t>
      </w:r>
      <w:r w:rsidRPr="00126295">
        <w:rPr>
          <w:rFonts w:ascii="Times New Roman" w:hAnsi="Times New Roman" w:cs="Times New Roman"/>
          <w:sz w:val="28"/>
          <w:szCs w:val="28"/>
        </w:rPr>
        <w:t>:</w:t>
      </w:r>
      <w:r w:rsidRPr="00126295">
        <w:rPr>
          <w:rFonts w:ascii="Times New Roman" w:hAnsi="Times New Roman" w:cs="Times New Roman"/>
        </w:rPr>
        <w:t xml:space="preserve"> </w:t>
      </w:r>
      <w:r w:rsidRPr="00126295">
        <w:rPr>
          <w:rFonts w:ascii="Times New Roman" w:hAnsi="Times New Roman" w:cs="Times New Roman"/>
          <w:sz w:val="28"/>
          <w:szCs w:val="28"/>
        </w:rPr>
        <w:t xml:space="preserve">согласно Санитарным правилам </w:t>
      </w:r>
      <w:r w:rsidRPr="00126295">
        <w:rPr>
          <w:rFonts w:ascii="Times New Roman" w:eastAsia="Calibri" w:hAnsi="Times New Roman" w:cs="Times New Roman"/>
          <w:bCs/>
          <w:color w:val="auto"/>
          <w:sz w:val="28"/>
          <w:szCs w:val="28"/>
          <w:lang w:eastAsia="en-US"/>
        </w:rPr>
        <w:t xml:space="preserve">«Санитарно-эпидемиологические требования к объектам здравоохранения», </w:t>
      </w:r>
      <w:r w:rsidRPr="00126295">
        <w:rPr>
          <w:rFonts w:ascii="Times New Roman" w:eastAsia="Calibri" w:hAnsi="Times New Roman" w:cs="Times New Roman"/>
          <w:color w:val="auto"/>
          <w:sz w:val="28"/>
          <w:szCs w:val="28"/>
          <w:lang w:eastAsia="en-US"/>
        </w:rPr>
        <w:t>утвержденным приказом Министра здравоохранения Республики Казахстан от 31 мая 2017 года № 357.</w:t>
      </w:r>
    </w:p>
    <w:p w14:paraId="467EE44F" w14:textId="77777777" w:rsidR="00067770" w:rsidRPr="00126295" w:rsidRDefault="00067770" w:rsidP="00067770">
      <w:pPr>
        <w:tabs>
          <w:tab w:val="left" w:pos="567"/>
          <w:tab w:val="left" w:pos="851"/>
          <w:tab w:val="left" w:pos="993"/>
        </w:tabs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26295">
        <w:rPr>
          <w:rFonts w:ascii="Times New Roman" w:eastAsia="Times New Roman" w:hAnsi="Times New Roman" w:cs="Times New Roman"/>
          <w:b/>
          <w:sz w:val="28"/>
          <w:szCs w:val="28"/>
        </w:rPr>
        <w:t xml:space="preserve">Требования к оснащению: </w:t>
      </w:r>
      <w:r w:rsidRPr="00126295">
        <w:rPr>
          <w:rFonts w:ascii="Times New Roman" w:eastAsia="Times New Roman" w:hAnsi="Times New Roman" w:cs="Times New Roman"/>
          <w:sz w:val="28"/>
          <w:szCs w:val="28"/>
        </w:rPr>
        <w:t xml:space="preserve">согласно приказу Министра здравоохранения Республики Казахстан от 06 июня 2011 года № 352 «Об утверждении Положения о деятельности медицинских организаций, оказывающих травматологическую и ортопедическую помощь». </w:t>
      </w:r>
    </w:p>
    <w:p w14:paraId="0D097242" w14:textId="77777777" w:rsidR="00427720" w:rsidRPr="00126295" w:rsidRDefault="00427720" w:rsidP="00067770">
      <w:pPr>
        <w:pStyle w:val="21"/>
        <w:shd w:val="clear" w:color="auto" w:fill="auto"/>
        <w:tabs>
          <w:tab w:val="left" w:pos="567"/>
          <w:tab w:val="left" w:pos="851"/>
          <w:tab w:val="left" w:pos="993"/>
        </w:tabs>
        <w:spacing w:line="240" w:lineRule="auto"/>
        <w:ind w:firstLine="0"/>
        <w:rPr>
          <w:rFonts w:eastAsia="Calibri"/>
          <w:b/>
          <w:lang w:val="ru-RU"/>
        </w:rPr>
      </w:pPr>
    </w:p>
    <w:p w14:paraId="3E71135C" w14:textId="77777777" w:rsidR="00427720" w:rsidRPr="00126295" w:rsidRDefault="00427720" w:rsidP="00067770">
      <w:pPr>
        <w:pStyle w:val="21"/>
        <w:shd w:val="clear" w:color="auto" w:fill="auto"/>
        <w:tabs>
          <w:tab w:val="left" w:pos="567"/>
          <w:tab w:val="left" w:pos="851"/>
          <w:tab w:val="left" w:pos="993"/>
        </w:tabs>
        <w:spacing w:line="240" w:lineRule="auto"/>
        <w:ind w:firstLine="0"/>
        <w:rPr>
          <w:b/>
        </w:rPr>
      </w:pPr>
      <w:proofErr w:type="spellStart"/>
      <w:r w:rsidRPr="00126295">
        <w:rPr>
          <w:b/>
        </w:rPr>
        <w:t>Требования</w:t>
      </w:r>
      <w:proofErr w:type="spellEnd"/>
      <w:r w:rsidRPr="00126295">
        <w:rPr>
          <w:b/>
        </w:rPr>
        <w:t xml:space="preserve"> к </w:t>
      </w:r>
      <w:proofErr w:type="spellStart"/>
      <w:r w:rsidRPr="00126295">
        <w:rPr>
          <w:b/>
        </w:rPr>
        <w:t>подготовке</w:t>
      </w:r>
      <w:proofErr w:type="spellEnd"/>
      <w:r w:rsidRPr="00126295">
        <w:rPr>
          <w:b/>
        </w:rPr>
        <w:t xml:space="preserve"> </w:t>
      </w:r>
      <w:proofErr w:type="spellStart"/>
      <w:r w:rsidRPr="00126295">
        <w:rPr>
          <w:b/>
        </w:rPr>
        <w:t>пациента</w:t>
      </w:r>
      <w:proofErr w:type="spellEnd"/>
      <w:r w:rsidRPr="00126295">
        <w:rPr>
          <w:b/>
        </w:rPr>
        <w:t>:</w:t>
      </w:r>
    </w:p>
    <w:p w14:paraId="130091E8" w14:textId="77777777" w:rsidR="00427720" w:rsidRPr="00126295" w:rsidRDefault="00427720" w:rsidP="00427720">
      <w:pPr>
        <w:widowControl/>
        <w:numPr>
          <w:ilvl w:val="0"/>
          <w:numId w:val="6"/>
        </w:numPr>
        <w:tabs>
          <w:tab w:val="left" w:pos="0"/>
          <w:tab w:val="left" w:pos="567"/>
        </w:tabs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6295">
        <w:rPr>
          <w:rFonts w:ascii="Times New Roman" w:eastAsia="Times New Roman" w:hAnsi="Times New Roman" w:cs="Times New Roman"/>
          <w:sz w:val="28"/>
          <w:szCs w:val="28"/>
        </w:rPr>
        <w:t>подготовка перед операцией кожных покровов;</w:t>
      </w:r>
    </w:p>
    <w:p w14:paraId="17EA30D3" w14:textId="77777777" w:rsidR="00427720" w:rsidRPr="00126295" w:rsidRDefault="00427720" w:rsidP="00427720">
      <w:pPr>
        <w:widowControl/>
        <w:numPr>
          <w:ilvl w:val="0"/>
          <w:numId w:val="6"/>
        </w:numPr>
        <w:tabs>
          <w:tab w:val="left" w:pos="0"/>
          <w:tab w:val="left" w:pos="567"/>
        </w:tabs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6295">
        <w:rPr>
          <w:rFonts w:ascii="Times New Roman" w:eastAsia="Times New Roman" w:hAnsi="Times New Roman" w:cs="Times New Roman"/>
          <w:sz w:val="28"/>
          <w:szCs w:val="28"/>
        </w:rPr>
        <w:t>очистительная клизма накануне вечером и утром в день операции;</w:t>
      </w:r>
    </w:p>
    <w:p w14:paraId="0E5FC355" w14:textId="77777777" w:rsidR="00427720" w:rsidRPr="00126295" w:rsidRDefault="00427720" w:rsidP="00427720">
      <w:pPr>
        <w:widowControl/>
        <w:numPr>
          <w:ilvl w:val="0"/>
          <w:numId w:val="6"/>
        </w:numPr>
        <w:tabs>
          <w:tab w:val="left" w:pos="0"/>
          <w:tab w:val="left" w:pos="567"/>
        </w:tabs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6295">
        <w:rPr>
          <w:rFonts w:ascii="Times New Roman" w:eastAsia="Times New Roman" w:hAnsi="Times New Roman" w:cs="Times New Roman"/>
          <w:sz w:val="28"/>
          <w:szCs w:val="28"/>
        </w:rPr>
        <w:t xml:space="preserve">препарат для </w:t>
      </w:r>
      <w:proofErr w:type="spellStart"/>
      <w:r w:rsidRPr="00126295">
        <w:rPr>
          <w:rFonts w:ascii="Times New Roman" w:eastAsia="Times New Roman" w:hAnsi="Times New Roman" w:cs="Times New Roman"/>
          <w:sz w:val="28"/>
          <w:szCs w:val="28"/>
        </w:rPr>
        <w:t>премедикации</w:t>
      </w:r>
      <w:proofErr w:type="spellEnd"/>
      <w:r w:rsidRPr="00126295">
        <w:rPr>
          <w:rFonts w:ascii="Times New Roman" w:eastAsia="Times New Roman" w:hAnsi="Times New Roman" w:cs="Times New Roman"/>
          <w:sz w:val="28"/>
          <w:szCs w:val="28"/>
        </w:rPr>
        <w:t xml:space="preserve"> накануне вечером и утром в день операции.</w:t>
      </w:r>
    </w:p>
    <w:p w14:paraId="0AD53B98" w14:textId="77777777" w:rsidR="00067770" w:rsidRPr="00126295" w:rsidRDefault="00067770" w:rsidP="00067770">
      <w:pPr>
        <w:widowControl/>
        <w:numPr>
          <w:ilvl w:val="0"/>
          <w:numId w:val="6"/>
        </w:numPr>
        <w:tabs>
          <w:tab w:val="left" w:pos="0"/>
          <w:tab w:val="left" w:pos="567"/>
        </w:tabs>
        <w:jc w:val="both"/>
        <w:rPr>
          <w:rFonts w:ascii="Times New Roman" w:eastAsia="Times New Roman" w:hAnsi="Times New Roman" w:cs="Times New Roman"/>
          <w:sz w:val="28"/>
        </w:rPr>
      </w:pPr>
      <w:proofErr w:type="spellStart"/>
      <w:r w:rsidRPr="00126295">
        <w:rPr>
          <w:rFonts w:ascii="Times New Roman" w:eastAsia="Times New Roman" w:hAnsi="Times New Roman" w:cs="Times New Roman"/>
          <w:sz w:val="28"/>
        </w:rPr>
        <w:t>периоперационная</w:t>
      </w:r>
      <w:proofErr w:type="spellEnd"/>
      <w:r w:rsidRPr="00126295">
        <w:rPr>
          <w:rFonts w:ascii="Times New Roman" w:eastAsia="Times New Roman" w:hAnsi="Times New Roman" w:cs="Times New Roman"/>
          <w:sz w:val="28"/>
        </w:rPr>
        <w:t xml:space="preserve"> антибиотикопрофилактика за 10-15 минут внутривенно во время наркоза либо за 40-60 минут до операции внутримышечно, с последующими повторными инъекциями по показаниям, но не более 24-48 часов.</w:t>
      </w:r>
    </w:p>
    <w:p w14:paraId="315BF409" w14:textId="77777777" w:rsidR="00427720" w:rsidRPr="00126295" w:rsidRDefault="00427720" w:rsidP="00427720">
      <w:pPr>
        <w:pStyle w:val="21"/>
        <w:shd w:val="clear" w:color="auto" w:fill="auto"/>
        <w:tabs>
          <w:tab w:val="left" w:pos="567"/>
          <w:tab w:val="left" w:pos="851"/>
          <w:tab w:val="left" w:pos="993"/>
        </w:tabs>
        <w:spacing w:line="240" w:lineRule="auto"/>
        <w:ind w:firstLine="0"/>
        <w:rPr>
          <w:rFonts w:eastAsia="Calibri"/>
          <w:lang w:val="ru-RU"/>
        </w:rPr>
      </w:pPr>
    </w:p>
    <w:p w14:paraId="2FADD17E" w14:textId="77777777" w:rsidR="00427720" w:rsidRPr="00126295" w:rsidRDefault="00427720" w:rsidP="00427720">
      <w:pPr>
        <w:widowControl/>
        <w:autoSpaceDE w:val="0"/>
        <w:autoSpaceDN w:val="0"/>
        <w:adjustRightInd w:val="0"/>
        <w:rPr>
          <w:rFonts w:ascii="Times New Roman" w:eastAsia="Calibri" w:hAnsi="Times New Roman" w:cs="Times New Roman"/>
          <w:b/>
          <w:sz w:val="28"/>
          <w:szCs w:val="28"/>
          <w:lang w:val="en-US"/>
        </w:rPr>
      </w:pPr>
      <w:r w:rsidRPr="00126295">
        <w:rPr>
          <w:rFonts w:ascii="Times New Roman" w:eastAsia="Calibri" w:hAnsi="Times New Roman" w:cs="Times New Roman"/>
          <w:b/>
          <w:sz w:val="28"/>
          <w:szCs w:val="28"/>
        </w:rPr>
        <w:t xml:space="preserve">Перечень основных лекарственных средств </w:t>
      </w:r>
      <w:r w:rsidRPr="00126295">
        <w:rPr>
          <w:rFonts w:ascii="Times New Roman" w:eastAsia="Calibri" w:hAnsi="Times New Roman" w:cs="Times New Roman"/>
          <w:b/>
          <w:sz w:val="28"/>
          <w:szCs w:val="28"/>
          <w:lang w:val="en-US"/>
        </w:rPr>
        <w:t>[</w:t>
      </w:r>
      <w:r w:rsidRPr="00126295">
        <w:rPr>
          <w:rFonts w:ascii="Times New Roman" w:eastAsia="Calibri" w:hAnsi="Times New Roman" w:cs="Times New Roman"/>
          <w:b/>
          <w:sz w:val="28"/>
          <w:szCs w:val="28"/>
        </w:rPr>
        <w:t>9</w:t>
      </w:r>
      <w:r w:rsidR="00067770" w:rsidRPr="00126295">
        <w:rPr>
          <w:rFonts w:ascii="Times New Roman" w:eastAsia="Calibri" w:hAnsi="Times New Roman" w:cs="Times New Roman"/>
          <w:b/>
          <w:sz w:val="28"/>
          <w:szCs w:val="28"/>
        </w:rPr>
        <w:t>-</w:t>
      </w:r>
      <w:r w:rsidRPr="00126295">
        <w:rPr>
          <w:rFonts w:ascii="Times New Roman" w:eastAsia="Calibri" w:hAnsi="Times New Roman" w:cs="Times New Roman"/>
          <w:b/>
          <w:sz w:val="28"/>
          <w:szCs w:val="28"/>
        </w:rPr>
        <w:t>12</w:t>
      </w:r>
      <w:r w:rsidRPr="00126295">
        <w:rPr>
          <w:rFonts w:ascii="Times New Roman" w:eastAsia="Calibri" w:hAnsi="Times New Roman" w:cs="Times New Roman"/>
          <w:b/>
          <w:sz w:val="28"/>
          <w:szCs w:val="28"/>
          <w:lang w:val="en-US"/>
        </w:rPr>
        <w:t>]</w:t>
      </w:r>
      <w:r w:rsidR="00090315" w:rsidRPr="00126295">
        <w:rPr>
          <w:rFonts w:ascii="Times New Roman" w:eastAsia="Calibri" w:hAnsi="Times New Roman" w:cs="Times New Roman"/>
          <w:b/>
          <w:sz w:val="28"/>
          <w:szCs w:val="28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2738"/>
        <w:gridCol w:w="2586"/>
        <w:gridCol w:w="2568"/>
        <w:gridCol w:w="1888"/>
      </w:tblGrid>
      <w:tr w:rsidR="00427720" w:rsidRPr="00126295" w14:paraId="150B7E66" w14:textId="77777777" w:rsidTr="00427720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A888B" w14:textId="77777777" w:rsidR="00427720" w:rsidRPr="00126295" w:rsidRDefault="00427720">
            <w:pPr>
              <w:pStyle w:val="21"/>
              <w:shd w:val="clear" w:color="auto" w:fill="auto"/>
              <w:tabs>
                <w:tab w:val="left" w:pos="567"/>
                <w:tab w:val="left" w:pos="1134"/>
              </w:tabs>
              <w:spacing w:line="240" w:lineRule="auto"/>
              <w:ind w:firstLine="0"/>
              <w:jc w:val="left"/>
              <w:rPr>
                <w:bCs/>
              </w:rPr>
            </w:pPr>
            <w:r w:rsidRPr="00126295">
              <w:rPr>
                <w:bCs/>
              </w:rPr>
              <w:t>№</w:t>
            </w: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5180F" w14:textId="77777777" w:rsidR="00427720" w:rsidRPr="00126295" w:rsidRDefault="00427720">
            <w:pPr>
              <w:pStyle w:val="21"/>
              <w:shd w:val="clear" w:color="auto" w:fill="auto"/>
              <w:tabs>
                <w:tab w:val="left" w:pos="567"/>
                <w:tab w:val="left" w:pos="1134"/>
              </w:tabs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126295">
              <w:rPr>
                <w:b/>
                <w:bCs/>
              </w:rPr>
              <w:t xml:space="preserve">МНН </w:t>
            </w:r>
            <w:proofErr w:type="spellStart"/>
            <w:r w:rsidRPr="00126295">
              <w:rPr>
                <w:b/>
                <w:bCs/>
              </w:rPr>
              <w:t>лекарственного</w:t>
            </w:r>
            <w:proofErr w:type="spellEnd"/>
            <w:r w:rsidRPr="00126295">
              <w:rPr>
                <w:b/>
                <w:bCs/>
              </w:rPr>
              <w:t xml:space="preserve"> </w:t>
            </w:r>
            <w:proofErr w:type="spellStart"/>
            <w:r w:rsidRPr="00126295">
              <w:rPr>
                <w:b/>
                <w:bCs/>
              </w:rPr>
              <w:t>средства</w:t>
            </w:r>
            <w:proofErr w:type="spellEnd"/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8CFF1" w14:textId="77777777" w:rsidR="00427720" w:rsidRPr="00126295" w:rsidRDefault="00427720">
            <w:pPr>
              <w:pStyle w:val="21"/>
              <w:shd w:val="clear" w:color="auto" w:fill="auto"/>
              <w:tabs>
                <w:tab w:val="left" w:pos="567"/>
                <w:tab w:val="left" w:pos="1134"/>
              </w:tabs>
              <w:spacing w:line="240" w:lineRule="auto"/>
              <w:ind w:firstLine="0"/>
              <w:jc w:val="center"/>
              <w:rPr>
                <w:b/>
                <w:bCs/>
              </w:rPr>
            </w:pPr>
            <w:proofErr w:type="spellStart"/>
            <w:r w:rsidRPr="00126295">
              <w:rPr>
                <w:b/>
                <w:bCs/>
              </w:rPr>
              <w:t>Дозирование</w:t>
            </w:r>
            <w:proofErr w:type="spellEnd"/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E17E3" w14:textId="77777777" w:rsidR="00427720" w:rsidRPr="00126295" w:rsidRDefault="00427720">
            <w:pPr>
              <w:pStyle w:val="21"/>
              <w:shd w:val="clear" w:color="auto" w:fill="auto"/>
              <w:tabs>
                <w:tab w:val="left" w:pos="567"/>
                <w:tab w:val="left" w:pos="1134"/>
              </w:tabs>
              <w:spacing w:line="240" w:lineRule="auto"/>
              <w:ind w:firstLine="0"/>
              <w:jc w:val="center"/>
              <w:rPr>
                <w:b/>
                <w:bCs/>
              </w:rPr>
            </w:pPr>
            <w:proofErr w:type="spellStart"/>
            <w:r w:rsidRPr="00126295">
              <w:rPr>
                <w:b/>
                <w:bCs/>
              </w:rPr>
              <w:t>Длительность</w:t>
            </w:r>
            <w:proofErr w:type="spellEnd"/>
            <w:r w:rsidRPr="00126295">
              <w:rPr>
                <w:b/>
                <w:bCs/>
              </w:rPr>
              <w:t xml:space="preserve"> </w:t>
            </w:r>
            <w:proofErr w:type="spellStart"/>
            <w:r w:rsidRPr="00126295">
              <w:rPr>
                <w:b/>
                <w:bCs/>
              </w:rPr>
              <w:t>применение</w:t>
            </w:r>
            <w:proofErr w:type="spellEnd"/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70FF2" w14:textId="77777777" w:rsidR="00427720" w:rsidRPr="00126295" w:rsidRDefault="00427720">
            <w:pPr>
              <w:pStyle w:val="21"/>
              <w:shd w:val="clear" w:color="auto" w:fill="auto"/>
              <w:tabs>
                <w:tab w:val="left" w:pos="567"/>
                <w:tab w:val="left" w:pos="1134"/>
              </w:tabs>
              <w:spacing w:line="240" w:lineRule="auto"/>
              <w:ind w:firstLine="0"/>
              <w:jc w:val="center"/>
              <w:rPr>
                <w:b/>
                <w:bCs/>
              </w:rPr>
            </w:pPr>
            <w:proofErr w:type="spellStart"/>
            <w:r w:rsidRPr="00126295">
              <w:rPr>
                <w:b/>
                <w:bCs/>
              </w:rPr>
              <w:t>Уровень</w:t>
            </w:r>
            <w:proofErr w:type="spellEnd"/>
            <w:r w:rsidRPr="00126295">
              <w:rPr>
                <w:b/>
                <w:bCs/>
              </w:rPr>
              <w:t xml:space="preserve"> </w:t>
            </w:r>
            <w:proofErr w:type="spellStart"/>
            <w:r w:rsidRPr="00126295">
              <w:rPr>
                <w:b/>
                <w:bCs/>
              </w:rPr>
              <w:t>доказательности</w:t>
            </w:r>
            <w:proofErr w:type="spellEnd"/>
          </w:p>
        </w:tc>
      </w:tr>
      <w:tr w:rsidR="00427720" w:rsidRPr="00126295" w14:paraId="21635A33" w14:textId="77777777" w:rsidTr="00427720">
        <w:tc>
          <w:tcPr>
            <w:tcW w:w="102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CCD78" w14:textId="77777777" w:rsidR="00427720" w:rsidRPr="00126295" w:rsidRDefault="00427720">
            <w:pPr>
              <w:pStyle w:val="21"/>
              <w:shd w:val="clear" w:color="auto" w:fill="auto"/>
              <w:tabs>
                <w:tab w:val="left" w:pos="567"/>
                <w:tab w:val="left" w:pos="1134"/>
              </w:tabs>
              <w:spacing w:line="240" w:lineRule="auto"/>
              <w:ind w:firstLine="0"/>
              <w:jc w:val="left"/>
              <w:rPr>
                <w:bCs/>
              </w:rPr>
            </w:pPr>
            <w:proofErr w:type="spellStart"/>
            <w:r w:rsidRPr="00126295">
              <w:rPr>
                <w:bCs/>
              </w:rPr>
              <w:t>Антибиотикопрофилактика</w:t>
            </w:r>
            <w:proofErr w:type="spellEnd"/>
            <w:r w:rsidRPr="00126295">
              <w:rPr>
                <w:bCs/>
              </w:rPr>
              <w:t xml:space="preserve"> </w:t>
            </w:r>
          </w:p>
        </w:tc>
      </w:tr>
      <w:tr w:rsidR="00427720" w:rsidRPr="00126295" w14:paraId="5443197B" w14:textId="77777777" w:rsidTr="00427720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815B0" w14:textId="77777777" w:rsidR="00427720" w:rsidRPr="00126295" w:rsidRDefault="00427720">
            <w:pPr>
              <w:pStyle w:val="21"/>
              <w:shd w:val="clear" w:color="auto" w:fill="auto"/>
              <w:tabs>
                <w:tab w:val="left" w:pos="567"/>
                <w:tab w:val="left" w:pos="1134"/>
              </w:tabs>
              <w:spacing w:line="240" w:lineRule="auto"/>
              <w:ind w:firstLine="0"/>
              <w:jc w:val="left"/>
              <w:rPr>
                <w:bCs/>
              </w:rPr>
            </w:pPr>
            <w:r w:rsidRPr="00126295">
              <w:rPr>
                <w:bCs/>
              </w:rPr>
              <w:t>1.</w:t>
            </w: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505DD" w14:textId="77777777" w:rsidR="00427720" w:rsidRPr="00126295" w:rsidRDefault="00427720">
            <w:pPr>
              <w:pStyle w:val="21"/>
              <w:shd w:val="clear" w:color="auto" w:fill="auto"/>
              <w:tabs>
                <w:tab w:val="left" w:pos="567"/>
                <w:tab w:val="left" w:pos="1134"/>
              </w:tabs>
              <w:spacing w:line="240" w:lineRule="auto"/>
              <w:ind w:firstLine="0"/>
              <w:jc w:val="left"/>
              <w:rPr>
                <w:rFonts w:eastAsia="Times New Roman"/>
                <w:color w:val="000000"/>
              </w:rPr>
            </w:pPr>
            <w:proofErr w:type="spellStart"/>
            <w:r w:rsidRPr="00126295">
              <w:rPr>
                <w:rFonts w:eastAsia="Times New Roman"/>
                <w:color w:val="000000"/>
              </w:rPr>
              <w:t>Цефазолин</w:t>
            </w:r>
            <w:proofErr w:type="spellEnd"/>
            <w:r w:rsidRPr="00126295">
              <w:rPr>
                <w:rFonts w:eastAsia="Times New Roman"/>
                <w:color w:val="000000"/>
              </w:rPr>
              <w:t xml:space="preserve"> 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EABC0" w14:textId="77777777" w:rsidR="00427720" w:rsidRPr="00126295" w:rsidRDefault="00427720">
            <w:pPr>
              <w:pStyle w:val="Default"/>
              <w:rPr>
                <w:bCs/>
                <w:sz w:val="28"/>
                <w:szCs w:val="28"/>
                <w:lang w:val="tr-TR" w:eastAsia="en-US"/>
              </w:rPr>
            </w:pPr>
            <w:r w:rsidRPr="00126295">
              <w:rPr>
                <w:sz w:val="28"/>
                <w:szCs w:val="28"/>
              </w:rPr>
              <w:t xml:space="preserve"> 1-2 г внутривенно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FD4FE" w14:textId="77777777" w:rsidR="00427720" w:rsidRPr="00126295" w:rsidRDefault="00427720">
            <w:pPr>
              <w:pStyle w:val="21"/>
              <w:shd w:val="clear" w:color="auto" w:fill="auto"/>
              <w:tabs>
                <w:tab w:val="left" w:pos="567"/>
                <w:tab w:val="left" w:pos="1134"/>
              </w:tabs>
              <w:spacing w:line="240" w:lineRule="auto"/>
              <w:ind w:firstLine="0"/>
              <w:jc w:val="left"/>
              <w:rPr>
                <w:bCs/>
              </w:rPr>
            </w:pPr>
            <w:proofErr w:type="spellStart"/>
            <w:r w:rsidRPr="00126295">
              <w:t>Однократно</w:t>
            </w:r>
            <w:proofErr w:type="spellEnd"/>
            <w:r w:rsidRPr="00126295">
              <w:rPr>
                <w:lang w:val="ru-RU"/>
              </w:rPr>
              <w:t>,</w:t>
            </w:r>
            <w:r w:rsidRPr="00126295">
              <w:t xml:space="preserve"> </w:t>
            </w:r>
            <w:proofErr w:type="spellStart"/>
            <w:r w:rsidRPr="00126295">
              <w:t>за</w:t>
            </w:r>
            <w:proofErr w:type="spellEnd"/>
            <w:r w:rsidRPr="00126295">
              <w:t xml:space="preserve"> </w:t>
            </w:r>
            <w:r w:rsidRPr="00126295">
              <w:rPr>
                <w:lang w:val="ru-RU"/>
              </w:rPr>
              <w:t>30-60мин</w:t>
            </w:r>
            <w:r w:rsidRPr="00126295">
              <w:t xml:space="preserve"> </w:t>
            </w:r>
            <w:proofErr w:type="spellStart"/>
            <w:r w:rsidRPr="00126295">
              <w:t>до</w:t>
            </w:r>
            <w:proofErr w:type="spellEnd"/>
            <w:r w:rsidRPr="00126295">
              <w:t xml:space="preserve"> </w:t>
            </w:r>
            <w:r w:rsidRPr="00126295">
              <w:rPr>
                <w:lang w:val="ru-RU"/>
              </w:rPr>
              <w:t>разреза</w:t>
            </w:r>
            <w:r w:rsidRPr="00126295">
              <w:t xml:space="preserve"> (</w:t>
            </w:r>
            <w:proofErr w:type="spellStart"/>
            <w:r w:rsidRPr="00126295">
              <w:t>если</w:t>
            </w:r>
            <w:proofErr w:type="spellEnd"/>
            <w:r w:rsidRPr="00126295">
              <w:t xml:space="preserve"> </w:t>
            </w:r>
            <w:proofErr w:type="spellStart"/>
            <w:r w:rsidRPr="00126295">
              <w:t>операция</w:t>
            </w:r>
            <w:proofErr w:type="spellEnd"/>
            <w:r w:rsidRPr="00126295">
              <w:t xml:space="preserve"> </w:t>
            </w:r>
            <w:proofErr w:type="spellStart"/>
            <w:r w:rsidRPr="00126295">
              <w:t>более</w:t>
            </w:r>
            <w:proofErr w:type="spellEnd"/>
            <w:r w:rsidRPr="00126295">
              <w:t xml:space="preserve"> 3 ч: </w:t>
            </w:r>
            <w:proofErr w:type="spellStart"/>
            <w:r w:rsidRPr="00126295">
              <w:t>повторно</w:t>
            </w:r>
            <w:proofErr w:type="spellEnd"/>
            <w:r w:rsidRPr="00126295">
              <w:t xml:space="preserve"> </w:t>
            </w:r>
            <w:proofErr w:type="spellStart"/>
            <w:r w:rsidRPr="00126295">
              <w:t>через</w:t>
            </w:r>
            <w:proofErr w:type="spellEnd"/>
            <w:r w:rsidRPr="00126295">
              <w:t xml:space="preserve"> 4 </w:t>
            </w:r>
            <w:r w:rsidRPr="00126295">
              <w:lastRenderedPageBreak/>
              <w:t>ч)</w:t>
            </w:r>
            <w:r w:rsidRPr="00126295">
              <w:rPr>
                <w:lang w:val="ru-RU"/>
              </w:rPr>
              <w:t xml:space="preserve">. 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AF201" w14:textId="77777777" w:rsidR="00427720" w:rsidRPr="00126295" w:rsidRDefault="00427720">
            <w:pPr>
              <w:pStyle w:val="21"/>
              <w:shd w:val="clear" w:color="auto" w:fill="auto"/>
              <w:tabs>
                <w:tab w:val="left" w:pos="567"/>
                <w:tab w:val="left" w:pos="1134"/>
              </w:tabs>
              <w:spacing w:line="240" w:lineRule="auto"/>
              <w:ind w:firstLine="0"/>
              <w:jc w:val="left"/>
              <w:rPr>
                <w:b/>
                <w:bCs/>
              </w:rPr>
            </w:pPr>
            <w:r w:rsidRPr="00126295">
              <w:rPr>
                <w:rFonts w:eastAsia="Times New Roman"/>
                <w:color w:val="000000"/>
              </w:rPr>
              <w:lastRenderedPageBreak/>
              <w:t>A</w:t>
            </w:r>
          </w:p>
        </w:tc>
      </w:tr>
      <w:tr w:rsidR="00427720" w:rsidRPr="00126295" w14:paraId="40E2B87D" w14:textId="77777777" w:rsidTr="00427720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56D1C" w14:textId="77777777" w:rsidR="00427720" w:rsidRPr="00126295" w:rsidRDefault="00427720">
            <w:pPr>
              <w:pStyle w:val="21"/>
              <w:shd w:val="clear" w:color="auto" w:fill="auto"/>
              <w:tabs>
                <w:tab w:val="left" w:pos="567"/>
                <w:tab w:val="left" w:pos="1134"/>
              </w:tabs>
              <w:spacing w:line="240" w:lineRule="auto"/>
              <w:ind w:firstLine="0"/>
              <w:jc w:val="left"/>
              <w:rPr>
                <w:bCs/>
              </w:rPr>
            </w:pPr>
            <w:r w:rsidRPr="00126295">
              <w:rPr>
                <w:bCs/>
              </w:rPr>
              <w:lastRenderedPageBreak/>
              <w:t>2</w:t>
            </w: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79473" w14:textId="77777777" w:rsidR="00427720" w:rsidRPr="00126295" w:rsidRDefault="00427720">
            <w:pPr>
              <w:pStyle w:val="21"/>
              <w:shd w:val="clear" w:color="auto" w:fill="auto"/>
              <w:tabs>
                <w:tab w:val="left" w:pos="567"/>
                <w:tab w:val="left" w:pos="1134"/>
              </w:tabs>
              <w:spacing w:line="240" w:lineRule="auto"/>
              <w:ind w:firstLine="0"/>
              <w:jc w:val="left"/>
              <w:rPr>
                <w:rFonts w:eastAsia="Times New Roman"/>
                <w:b/>
                <w:color w:val="000000"/>
              </w:rPr>
            </w:pPr>
            <w:proofErr w:type="spellStart"/>
            <w:r w:rsidRPr="00126295">
              <w:rPr>
                <w:rFonts w:eastAsia="Times New Roman"/>
                <w:color w:val="000000"/>
              </w:rPr>
              <w:t>Цефуроксим</w:t>
            </w:r>
            <w:proofErr w:type="spellEnd"/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6F258" w14:textId="77777777" w:rsidR="00427720" w:rsidRPr="00126295" w:rsidRDefault="00427720">
            <w:pPr>
              <w:pStyle w:val="21"/>
              <w:shd w:val="clear" w:color="auto" w:fill="auto"/>
              <w:tabs>
                <w:tab w:val="left" w:pos="567"/>
                <w:tab w:val="left" w:pos="1134"/>
              </w:tabs>
              <w:spacing w:line="240" w:lineRule="auto"/>
              <w:ind w:firstLine="0"/>
              <w:jc w:val="left"/>
            </w:pPr>
            <w:r w:rsidRPr="00126295">
              <w:t xml:space="preserve">1.5г </w:t>
            </w:r>
            <w:proofErr w:type="spellStart"/>
            <w:r w:rsidRPr="00126295">
              <w:t>внутривенно</w:t>
            </w:r>
            <w:proofErr w:type="spellEnd"/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BE977" w14:textId="77777777" w:rsidR="00427720" w:rsidRPr="00126295" w:rsidRDefault="00427720">
            <w:pPr>
              <w:pStyle w:val="21"/>
              <w:shd w:val="clear" w:color="auto" w:fill="auto"/>
              <w:tabs>
                <w:tab w:val="left" w:pos="567"/>
                <w:tab w:val="left" w:pos="1134"/>
              </w:tabs>
              <w:spacing w:line="240" w:lineRule="auto"/>
              <w:ind w:firstLine="0"/>
              <w:jc w:val="left"/>
              <w:rPr>
                <w:bCs/>
              </w:rPr>
            </w:pPr>
            <w:r w:rsidRPr="00126295">
              <w:rPr>
                <w:lang w:val="ru-RU"/>
              </w:rPr>
              <w:t>О</w:t>
            </w:r>
            <w:proofErr w:type="spellStart"/>
            <w:r w:rsidRPr="00126295">
              <w:t>днократно</w:t>
            </w:r>
            <w:proofErr w:type="spellEnd"/>
            <w:r w:rsidRPr="00126295">
              <w:t xml:space="preserve">, </w:t>
            </w:r>
            <w:proofErr w:type="spellStart"/>
            <w:r w:rsidRPr="00126295">
              <w:t>за</w:t>
            </w:r>
            <w:proofErr w:type="spellEnd"/>
            <w:r w:rsidRPr="00126295">
              <w:t xml:space="preserve"> 30-60 </w:t>
            </w:r>
            <w:proofErr w:type="spellStart"/>
            <w:r w:rsidRPr="00126295">
              <w:t>мин</w:t>
            </w:r>
            <w:proofErr w:type="spellEnd"/>
            <w:r w:rsidRPr="00126295">
              <w:t xml:space="preserve"> </w:t>
            </w:r>
            <w:proofErr w:type="spellStart"/>
            <w:r w:rsidRPr="00126295">
              <w:t>до</w:t>
            </w:r>
            <w:proofErr w:type="spellEnd"/>
            <w:r w:rsidRPr="00126295">
              <w:t xml:space="preserve"> </w:t>
            </w:r>
            <w:proofErr w:type="spellStart"/>
            <w:r w:rsidRPr="00126295">
              <w:t>разреза</w:t>
            </w:r>
            <w:proofErr w:type="spellEnd"/>
            <w:r w:rsidRPr="00126295">
              <w:t xml:space="preserve">, </w:t>
            </w:r>
            <w:proofErr w:type="spellStart"/>
            <w:r w:rsidRPr="00126295">
              <w:t>повторное</w:t>
            </w:r>
            <w:proofErr w:type="spellEnd"/>
            <w:r w:rsidRPr="00126295">
              <w:t xml:space="preserve"> </w:t>
            </w:r>
            <w:proofErr w:type="spellStart"/>
            <w:r w:rsidRPr="00126295">
              <w:t>введение</w:t>
            </w:r>
            <w:proofErr w:type="spellEnd"/>
            <w:r w:rsidRPr="00126295">
              <w:t xml:space="preserve"> </w:t>
            </w:r>
            <w:proofErr w:type="spellStart"/>
            <w:r w:rsidRPr="00126295">
              <w:t>через</w:t>
            </w:r>
            <w:proofErr w:type="spellEnd"/>
            <w:r w:rsidRPr="00126295">
              <w:t xml:space="preserve"> 3-4 </w:t>
            </w:r>
            <w:proofErr w:type="spellStart"/>
            <w:r w:rsidRPr="00126295">
              <w:t>часа</w:t>
            </w:r>
            <w:proofErr w:type="spellEnd"/>
            <w:r w:rsidRPr="00126295">
              <w:t>.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86FB7" w14:textId="77777777" w:rsidR="00427720" w:rsidRPr="00126295" w:rsidRDefault="00427720">
            <w:pPr>
              <w:pStyle w:val="21"/>
              <w:shd w:val="clear" w:color="auto" w:fill="auto"/>
              <w:tabs>
                <w:tab w:val="left" w:pos="567"/>
                <w:tab w:val="left" w:pos="1134"/>
              </w:tabs>
              <w:spacing w:line="240" w:lineRule="auto"/>
              <w:ind w:firstLine="0"/>
              <w:jc w:val="left"/>
              <w:rPr>
                <w:rFonts w:eastAsia="Times New Roman"/>
                <w:color w:val="000000"/>
              </w:rPr>
            </w:pPr>
            <w:r w:rsidRPr="00126295">
              <w:rPr>
                <w:rFonts w:eastAsia="Times New Roman"/>
                <w:color w:val="000000"/>
              </w:rPr>
              <w:t>A</w:t>
            </w:r>
          </w:p>
        </w:tc>
      </w:tr>
      <w:tr w:rsidR="00427720" w:rsidRPr="00126295" w14:paraId="438A8AC6" w14:textId="77777777" w:rsidTr="00427720">
        <w:tc>
          <w:tcPr>
            <w:tcW w:w="102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C7AA9" w14:textId="77777777" w:rsidR="00427720" w:rsidRPr="00126295" w:rsidRDefault="00427720">
            <w:pPr>
              <w:pStyle w:val="21"/>
              <w:shd w:val="clear" w:color="auto" w:fill="auto"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Fonts w:eastAsia="Times New Roman"/>
                <w:color w:val="000000"/>
              </w:rPr>
            </w:pPr>
            <w:proofErr w:type="spellStart"/>
            <w:r w:rsidRPr="00126295">
              <w:t>Альтернативные</w:t>
            </w:r>
            <w:proofErr w:type="spellEnd"/>
            <w:r w:rsidRPr="00126295">
              <w:t xml:space="preserve"> </w:t>
            </w:r>
            <w:proofErr w:type="spellStart"/>
            <w:r w:rsidRPr="00126295">
              <w:t>препараты</w:t>
            </w:r>
            <w:proofErr w:type="spellEnd"/>
            <w:r w:rsidRPr="00126295">
              <w:t xml:space="preserve"> </w:t>
            </w:r>
            <w:proofErr w:type="spellStart"/>
            <w:r w:rsidRPr="00126295">
              <w:t>для</w:t>
            </w:r>
            <w:proofErr w:type="spellEnd"/>
            <w:r w:rsidRPr="00126295">
              <w:t xml:space="preserve"> </w:t>
            </w:r>
            <w:proofErr w:type="spellStart"/>
            <w:r w:rsidRPr="00126295">
              <w:t>антибиотикопрофилактики</w:t>
            </w:r>
            <w:proofErr w:type="spellEnd"/>
            <w:r w:rsidRPr="00126295">
              <w:t xml:space="preserve"> у </w:t>
            </w:r>
            <w:proofErr w:type="spellStart"/>
            <w:r w:rsidRPr="00126295">
              <w:t>пациентов</w:t>
            </w:r>
            <w:proofErr w:type="spellEnd"/>
            <w:r w:rsidRPr="00126295">
              <w:t xml:space="preserve"> с </w:t>
            </w:r>
            <w:proofErr w:type="spellStart"/>
            <w:r w:rsidRPr="00126295">
              <w:t>аллергией</w:t>
            </w:r>
            <w:proofErr w:type="spellEnd"/>
            <w:r w:rsidRPr="00126295">
              <w:t xml:space="preserve"> на </w:t>
            </w:r>
            <w:proofErr w:type="spellStart"/>
            <w:r w:rsidRPr="00126295">
              <w:t>бета-лактамы</w:t>
            </w:r>
            <w:proofErr w:type="spellEnd"/>
          </w:p>
        </w:tc>
      </w:tr>
      <w:tr w:rsidR="00427720" w:rsidRPr="00126295" w14:paraId="6B3DA606" w14:textId="77777777" w:rsidTr="00427720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A9E8E" w14:textId="77777777" w:rsidR="00427720" w:rsidRPr="00126295" w:rsidRDefault="00427720">
            <w:pPr>
              <w:pStyle w:val="21"/>
              <w:shd w:val="clear" w:color="auto" w:fill="auto"/>
              <w:tabs>
                <w:tab w:val="left" w:pos="567"/>
                <w:tab w:val="left" w:pos="1134"/>
              </w:tabs>
              <w:spacing w:line="240" w:lineRule="auto"/>
              <w:ind w:firstLine="0"/>
              <w:jc w:val="left"/>
              <w:rPr>
                <w:bCs/>
              </w:rPr>
            </w:pPr>
            <w:r w:rsidRPr="00126295">
              <w:rPr>
                <w:bCs/>
              </w:rPr>
              <w:t>3.</w:t>
            </w: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17226" w14:textId="77777777" w:rsidR="00427720" w:rsidRPr="00126295" w:rsidRDefault="00427720">
            <w:pPr>
              <w:widowControl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126295">
              <w:rPr>
                <w:rFonts w:ascii="Times New Roman" w:eastAsia="Calibri" w:hAnsi="Times New Roman" w:cs="Times New Roman"/>
                <w:sz w:val="28"/>
                <w:szCs w:val="28"/>
              </w:rPr>
              <w:t>Ванкомицин</w:t>
            </w:r>
            <w:proofErr w:type="spellEnd"/>
            <w:r w:rsidRPr="0012629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4D700" w14:textId="77777777" w:rsidR="00427720" w:rsidRPr="00126295" w:rsidRDefault="00427720">
            <w:pPr>
              <w:pStyle w:val="Default"/>
              <w:rPr>
                <w:sz w:val="28"/>
                <w:szCs w:val="28"/>
              </w:rPr>
            </w:pPr>
            <w:r w:rsidRPr="00126295">
              <w:rPr>
                <w:sz w:val="28"/>
                <w:szCs w:val="28"/>
              </w:rPr>
              <w:t>1 г внутривенно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352"/>
            </w:tblGrid>
            <w:tr w:rsidR="00427720" w:rsidRPr="00126295" w14:paraId="5E500F24" w14:textId="77777777">
              <w:trPr>
                <w:trHeight w:val="1093"/>
              </w:trPr>
              <w:tc>
                <w:tcPr>
                  <w:tcW w:w="2352" w:type="dxa"/>
                  <w:hideMark/>
                </w:tcPr>
                <w:p w14:paraId="1FD8E183" w14:textId="77777777" w:rsidR="00427720" w:rsidRPr="00126295" w:rsidRDefault="00427720">
                  <w:pPr>
                    <w:widowControl/>
                    <w:autoSpaceDE w:val="0"/>
                    <w:autoSpaceDN w:val="0"/>
                    <w:adjustRightInd w:val="0"/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</w:pPr>
                  <w:r w:rsidRPr="00126295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 xml:space="preserve">Однократно, за 2 часа до разреза кожных покровов. Вводится не более 10 мг/мин; продолжительность </w:t>
                  </w:r>
                  <w:proofErr w:type="spellStart"/>
                  <w:r w:rsidRPr="00126295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>инфузии</w:t>
                  </w:r>
                  <w:proofErr w:type="spellEnd"/>
                  <w:r w:rsidRPr="00126295">
                    <w:rPr>
                      <w:rFonts w:ascii="Times New Roman" w:eastAsia="Calibri" w:hAnsi="Times New Roman" w:cs="Times New Roman"/>
                      <w:sz w:val="28"/>
                      <w:szCs w:val="28"/>
                    </w:rPr>
                    <w:t xml:space="preserve"> должна быть не менее 60 мин</w:t>
                  </w:r>
                </w:p>
              </w:tc>
            </w:tr>
          </w:tbl>
          <w:p w14:paraId="4061CCE4" w14:textId="77777777" w:rsidR="00427720" w:rsidRPr="00126295" w:rsidRDefault="00427720">
            <w:pPr>
              <w:widowControl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val="tr-TR" w:eastAsia="tr-TR"/>
              </w:rPr>
            </w:pP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E277D" w14:textId="77777777" w:rsidR="00427720" w:rsidRPr="00126295" w:rsidRDefault="00427720">
            <w:pPr>
              <w:pStyle w:val="21"/>
              <w:shd w:val="clear" w:color="auto" w:fill="auto"/>
              <w:tabs>
                <w:tab w:val="left" w:pos="567"/>
                <w:tab w:val="left" w:pos="1134"/>
              </w:tabs>
              <w:spacing w:line="240" w:lineRule="auto"/>
              <w:ind w:firstLine="0"/>
              <w:jc w:val="left"/>
              <w:rPr>
                <w:bCs/>
                <w:lang w:val="en-US"/>
              </w:rPr>
            </w:pPr>
            <w:r w:rsidRPr="00126295">
              <w:rPr>
                <w:bCs/>
                <w:lang w:val="en-US"/>
              </w:rPr>
              <w:t>A</w:t>
            </w:r>
          </w:p>
        </w:tc>
      </w:tr>
      <w:tr w:rsidR="00427720" w:rsidRPr="00126295" w14:paraId="65733616" w14:textId="77777777" w:rsidTr="00427720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71630" w14:textId="77777777" w:rsidR="00427720" w:rsidRPr="00126295" w:rsidRDefault="00427720">
            <w:pPr>
              <w:pStyle w:val="21"/>
              <w:shd w:val="clear" w:color="auto" w:fill="auto"/>
              <w:tabs>
                <w:tab w:val="left" w:pos="567"/>
                <w:tab w:val="left" w:pos="1134"/>
              </w:tabs>
              <w:spacing w:line="240" w:lineRule="auto"/>
              <w:ind w:firstLine="0"/>
              <w:jc w:val="left"/>
              <w:rPr>
                <w:bCs/>
              </w:rPr>
            </w:pPr>
            <w:r w:rsidRPr="00126295">
              <w:rPr>
                <w:bCs/>
              </w:rPr>
              <w:t>4.</w:t>
            </w: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B1079" w14:textId="77777777" w:rsidR="00427720" w:rsidRPr="00126295" w:rsidRDefault="00427720">
            <w:pPr>
              <w:widowControl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126295">
              <w:rPr>
                <w:rFonts w:ascii="Times New Roman" w:eastAsia="Calibri" w:hAnsi="Times New Roman" w:cs="Times New Roman"/>
                <w:sz w:val="28"/>
                <w:szCs w:val="28"/>
              </w:rPr>
              <w:t>Клиндамицин</w:t>
            </w:r>
            <w:proofErr w:type="spellEnd"/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3AE0D" w14:textId="77777777" w:rsidR="00427720" w:rsidRPr="00126295" w:rsidRDefault="00427720">
            <w:pPr>
              <w:pStyle w:val="Default"/>
              <w:rPr>
                <w:sz w:val="28"/>
                <w:szCs w:val="28"/>
              </w:rPr>
            </w:pPr>
            <w:r w:rsidRPr="00126295">
              <w:rPr>
                <w:sz w:val="28"/>
                <w:szCs w:val="28"/>
              </w:rPr>
              <w:t xml:space="preserve">900 мг внутривенно </w:t>
            </w:r>
          </w:p>
        </w:tc>
        <w:tc>
          <w:tcPr>
            <w:tcW w:w="2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8F620" w14:textId="77777777" w:rsidR="00427720" w:rsidRPr="00126295" w:rsidRDefault="00427720">
            <w:pPr>
              <w:pStyle w:val="Default"/>
              <w:rPr>
                <w:sz w:val="28"/>
                <w:szCs w:val="28"/>
              </w:rPr>
            </w:pPr>
            <w:r w:rsidRPr="00126295">
              <w:rPr>
                <w:sz w:val="28"/>
                <w:szCs w:val="28"/>
              </w:rPr>
              <w:t xml:space="preserve">Однократно, за 30 мин до операции </w:t>
            </w:r>
          </w:p>
        </w:tc>
        <w:tc>
          <w:tcPr>
            <w:tcW w:w="1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6F573" w14:textId="77777777" w:rsidR="00427720" w:rsidRPr="00126295" w:rsidRDefault="00427720">
            <w:pPr>
              <w:pStyle w:val="21"/>
              <w:shd w:val="clear" w:color="auto" w:fill="auto"/>
              <w:tabs>
                <w:tab w:val="left" w:pos="567"/>
                <w:tab w:val="left" w:pos="1134"/>
              </w:tabs>
              <w:spacing w:line="240" w:lineRule="auto"/>
              <w:ind w:firstLine="0"/>
              <w:jc w:val="left"/>
              <w:rPr>
                <w:bCs/>
              </w:rPr>
            </w:pPr>
            <w:r w:rsidRPr="00126295">
              <w:rPr>
                <w:bCs/>
                <w:lang w:val="en-US"/>
              </w:rPr>
              <w:t>A</w:t>
            </w:r>
          </w:p>
        </w:tc>
      </w:tr>
    </w:tbl>
    <w:p w14:paraId="0FEEC6C2" w14:textId="77777777" w:rsidR="00427720" w:rsidRPr="00126295" w:rsidRDefault="00427720" w:rsidP="00427720">
      <w:pPr>
        <w:pStyle w:val="21"/>
        <w:shd w:val="clear" w:color="auto" w:fill="auto"/>
        <w:tabs>
          <w:tab w:val="left" w:pos="567"/>
          <w:tab w:val="left" w:pos="851"/>
          <w:tab w:val="left" w:pos="993"/>
        </w:tabs>
        <w:spacing w:line="240" w:lineRule="auto"/>
        <w:ind w:firstLine="0"/>
        <w:rPr>
          <w:rFonts w:eastAsia="Calibri"/>
          <w:b/>
          <w:color w:val="000000"/>
          <w:lang w:val="ru-RU" w:eastAsia="tr-TR"/>
        </w:rPr>
      </w:pPr>
    </w:p>
    <w:p w14:paraId="564BAF02" w14:textId="77777777" w:rsidR="00427720" w:rsidRPr="00126295" w:rsidRDefault="00427720" w:rsidP="00427720">
      <w:pPr>
        <w:pStyle w:val="21"/>
        <w:shd w:val="clear" w:color="auto" w:fill="auto"/>
        <w:tabs>
          <w:tab w:val="left" w:pos="567"/>
          <w:tab w:val="left" w:pos="851"/>
          <w:tab w:val="left" w:pos="993"/>
        </w:tabs>
        <w:spacing w:line="240" w:lineRule="auto"/>
        <w:ind w:firstLine="0"/>
        <w:rPr>
          <w:b/>
          <w:lang w:val="ru-RU"/>
        </w:rPr>
      </w:pPr>
      <w:proofErr w:type="spellStart"/>
      <w:r w:rsidRPr="00126295">
        <w:rPr>
          <w:b/>
        </w:rPr>
        <w:t>Методика</w:t>
      </w:r>
      <w:proofErr w:type="spellEnd"/>
      <w:r w:rsidRPr="00126295">
        <w:rPr>
          <w:b/>
        </w:rPr>
        <w:t xml:space="preserve"> </w:t>
      </w:r>
      <w:proofErr w:type="spellStart"/>
      <w:r w:rsidRPr="00126295">
        <w:rPr>
          <w:b/>
        </w:rPr>
        <w:t>проведения</w:t>
      </w:r>
      <w:proofErr w:type="spellEnd"/>
      <w:r w:rsidRPr="00126295">
        <w:rPr>
          <w:b/>
        </w:rPr>
        <w:t xml:space="preserve"> </w:t>
      </w:r>
      <w:proofErr w:type="spellStart"/>
      <w:r w:rsidRPr="00126295">
        <w:rPr>
          <w:b/>
        </w:rPr>
        <w:t>операции</w:t>
      </w:r>
      <w:proofErr w:type="spellEnd"/>
      <w:r w:rsidR="00090315" w:rsidRPr="00126295">
        <w:rPr>
          <w:b/>
          <w:lang w:val="en-US"/>
        </w:rPr>
        <w:t xml:space="preserve"> </w:t>
      </w:r>
      <w:r w:rsidR="00067770" w:rsidRPr="00126295">
        <w:rPr>
          <w:b/>
          <w:lang w:val="en-US"/>
        </w:rPr>
        <w:t>[2,</w:t>
      </w:r>
      <w:r w:rsidRPr="00126295">
        <w:rPr>
          <w:b/>
          <w:lang w:val="en-US"/>
        </w:rPr>
        <w:t>13]</w:t>
      </w:r>
      <w:r w:rsidR="00090315" w:rsidRPr="00126295">
        <w:rPr>
          <w:b/>
        </w:rPr>
        <w:t>:</w:t>
      </w:r>
    </w:p>
    <w:p w14:paraId="3085B1D9" w14:textId="77777777" w:rsidR="00067770" w:rsidRPr="00126295" w:rsidRDefault="007547DB" w:rsidP="00427720">
      <w:pPr>
        <w:pStyle w:val="21"/>
        <w:shd w:val="clear" w:color="auto" w:fill="auto"/>
        <w:tabs>
          <w:tab w:val="left" w:pos="567"/>
          <w:tab w:val="left" w:pos="851"/>
          <w:tab w:val="left" w:pos="993"/>
        </w:tabs>
        <w:spacing w:line="240" w:lineRule="auto"/>
        <w:ind w:firstLine="0"/>
        <w:rPr>
          <w:b/>
          <w:lang w:val="ru-RU"/>
        </w:rPr>
      </w:pPr>
      <w:r w:rsidRPr="00126295">
        <w:rPr>
          <w:b/>
          <w:lang w:val="ru-RU"/>
        </w:rPr>
        <w:t>Артроскопическая стабилизация плечевого сустава</w:t>
      </w:r>
    </w:p>
    <w:p w14:paraId="1404AEAC" w14:textId="77777777" w:rsidR="00427720" w:rsidRPr="00126295" w:rsidRDefault="00427720" w:rsidP="00427720">
      <w:pPr>
        <w:pStyle w:val="21"/>
        <w:numPr>
          <w:ilvl w:val="0"/>
          <w:numId w:val="8"/>
        </w:numPr>
        <w:tabs>
          <w:tab w:val="left" w:pos="567"/>
          <w:tab w:val="left" w:pos="851"/>
          <w:tab w:val="left" w:pos="993"/>
        </w:tabs>
        <w:spacing w:line="240" w:lineRule="auto"/>
        <w:ind w:left="0" w:firstLine="0"/>
      </w:pPr>
      <w:r w:rsidRPr="00126295">
        <w:rPr>
          <w:lang w:val="ru-RU"/>
        </w:rPr>
        <w:t>п</w:t>
      </w:r>
      <w:proofErr w:type="spellStart"/>
      <w:r w:rsidRPr="00126295">
        <w:t>ервым</w:t>
      </w:r>
      <w:proofErr w:type="spellEnd"/>
      <w:r w:rsidRPr="00126295">
        <w:t xml:space="preserve"> </w:t>
      </w:r>
      <w:proofErr w:type="spellStart"/>
      <w:r w:rsidRPr="00126295">
        <w:t>этапом</w:t>
      </w:r>
      <w:proofErr w:type="spellEnd"/>
      <w:r w:rsidRPr="00126295">
        <w:t xml:space="preserve"> </w:t>
      </w:r>
      <w:proofErr w:type="spellStart"/>
      <w:r w:rsidRPr="00126295">
        <w:t>выполняется</w:t>
      </w:r>
      <w:proofErr w:type="spellEnd"/>
      <w:r w:rsidRPr="00126295">
        <w:t xml:space="preserve"> </w:t>
      </w:r>
      <w:proofErr w:type="spellStart"/>
      <w:r w:rsidRPr="00126295">
        <w:t>диагностическая</w:t>
      </w:r>
      <w:proofErr w:type="spellEnd"/>
      <w:r w:rsidRPr="00126295">
        <w:t xml:space="preserve"> </w:t>
      </w:r>
      <w:proofErr w:type="spellStart"/>
      <w:r w:rsidRPr="00126295">
        <w:t>артроскопия</w:t>
      </w:r>
      <w:proofErr w:type="spellEnd"/>
      <w:r w:rsidRPr="00126295">
        <w:t xml:space="preserve"> </w:t>
      </w:r>
      <w:proofErr w:type="spellStart"/>
      <w:r w:rsidRPr="00126295">
        <w:t>сустава</w:t>
      </w:r>
      <w:proofErr w:type="spellEnd"/>
      <w:r w:rsidRPr="00126295">
        <w:t xml:space="preserve">, </w:t>
      </w:r>
      <w:proofErr w:type="spellStart"/>
      <w:r w:rsidRPr="00126295">
        <w:t>устанавливается</w:t>
      </w:r>
      <w:proofErr w:type="spellEnd"/>
      <w:r w:rsidRPr="00126295">
        <w:t xml:space="preserve"> </w:t>
      </w:r>
      <w:proofErr w:type="spellStart"/>
      <w:r w:rsidRPr="00126295">
        <w:t>характер</w:t>
      </w:r>
      <w:proofErr w:type="spellEnd"/>
      <w:r w:rsidRPr="00126295">
        <w:t xml:space="preserve"> </w:t>
      </w:r>
      <w:proofErr w:type="spellStart"/>
      <w:r w:rsidRPr="00126295">
        <w:t>поражения</w:t>
      </w:r>
      <w:proofErr w:type="spellEnd"/>
      <w:r w:rsidRPr="00126295">
        <w:t xml:space="preserve"> </w:t>
      </w:r>
      <w:proofErr w:type="spellStart"/>
      <w:r w:rsidRPr="00126295">
        <w:t>капсульных</w:t>
      </w:r>
      <w:proofErr w:type="spellEnd"/>
      <w:r w:rsidRPr="00126295">
        <w:t xml:space="preserve"> </w:t>
      </w:r>
      <w:proofErr w:type="spellStart"/>
      <w:r w:rsidRPr="00126295">
        <w:t>структур</w:t>
      </w:r>
      <w:proofErr w:type="spellEnd"/>
      <w:r w:rsidRPr="00126295">
        <w:t xml:space="preserve">, </w:t>
      </w:r>
      <w:proofErr w:type="spellStart"/>
      <w:r w:rsidRPr="00126295">
        <w:t>сопутствующие</w:t>
      </w:r>
      <w:proofErr w:type="spellEnd"/>
      <w:r w:rsidRPr="00126295">
        <w:t xml:space="preserve"> </w:t>
      </w:r>
      <w:proofErr w:type="spellStart"/>
      <w:r w:rsidRPr="00126295">
        <w:t>проблемы</w:t>
      </w:r>
      <w:proofErr w:type="spellEnd"/>
      <w:r w:rsidRPr="00126295">
        <w:t xml:space="preserve"> </w:t>
      </w:r>
      <w:proofErr w:type="spellStart"/>
      <w:r w:rsidRPr="00126295">
        <w:t>хряща</w:t>
      </w:r>
      <w:proofErr w:type="spellEnd"/>
      <w:r w:rsidRPr="00126295">
        <w:t xml:space="preserve">, </w:t>
      </w:r>
      <w:proofErr w:type="spellStart"/>
      <w:r w:rsidRPr="00126295">
        <w:t>сухожилий</w:t>
      </w:r>
      <w:proofErr w:type="spellEnd"/>
      <w:r w:rsidRPr="00126295">
        <w:t xml:space="preserve"> </w:t>
      </w:r>
      <w:proofErr w:type="spellStart"/>
      <w:r w:rsidRPr="00126295">
        <w:t>мышц</w:t>
      </w:r>
      <w:proofErr w:type="spellEnd"/>
      <w:r w:rsidRPr="00126295">
        <w:t xml:space="preserve">, </w:t>
      </w:r>
      <w:proofErr w:type="spellStart"/>
      <w:r w:rsidRPr="00126295">
        <w:t>связок</w:t>
      </w:r>
      <w:proofErr w:type="spellEnd"/>
      <w:r w:rsidRPr="00126295">
        <w:t xml:space="preserve">. </w:t>
      </w:r>
      <w:proofErr w:type="spellStart"/>
      <w:r w:rsidRPr="00126295">
        <w:t>Оперативное</w:t>
      </w:r>
      <w:proofErr w:type="spellEnd"/>
      <w:r w:rsidRPr="00126295">
        <w:t xml:space="preserve"> </w:t>
      </w:r>
      <w:proofErr w:type="spellStart"/>
      <w:r w:rsidRPr="00126295">
        <w:t>вмешательство</w:t>
      </w:r>
      <w:proofErr w:type="spellEnd"/>
      <w:r w:rsidRPr="00126295">
        <w:t xml:space="preserve"> </w:t>
      </w:r>
      <w:proofErr w:type="spellStart"/>
      <w:r w:rsidRPr="00126295">
        <w:t>выполняется</w:t>
      </w:r>
      <w:proofErr w:type="spellEnd"/>
      <w:r w:rsidRPr="00126295">
        <w:t xml:space="preserve"> </w:t>
      </w:r>
      <w:proofErr w:type="spellStart"/>
      <w:r w:rsidRPr="00126295">
        <w:t>через</w:t>
      </w:r>
      <w:proofErr w:type="spellEnd"/>
      <w:r w:rsidRPr="00126295">
        <w:t xml:space="preserve"> </w:t>
      </w:r>
      <w:proofErr w:type="spellStart"/>
      <w:r w:rsidRPr="00126295">
        <w:t>специальные</w:t>
      </w:r>
      <w:proofErr w:type="spellEnd"/>
      <w:r w:rsidRPr="00126295">
        <w:t xml:space="preserve"> </w:t>
      </w:r>
      <w:proofErr w:type="spellStart"/>
      <w:r w:rsidRPr="00126295">
        <w:t>канюли</w:t>
      </w:r>
      <w:proofErr w:type="spellEnd"/>
      <w:r w:rsidRPr="00126295">
        <w:t xml:space="preserve"> (</w:t>
      </w:r>
      <w:proofErr w:type="spellStart"/>
      <w:r w:rsidRPr="00126295">
        <w:t>расходный</w:t>
      </w:r>
      <w:proofErr w:type="spellEnd"/>
      <w:r w:rsidRPr="00126295">
        <w:t xml:space="preserve"> </w:t>
      </w:r>
      <w:proofErr w:type="spellStart"/>
      <w:r w:rsidRPr="00126295">
        <w:t>материал</w:t>
      </w:r>
      <w:proofErr w:type="spellEnd"/>
      <w:r w:rsidRPr="00126295">
        <w:t xml:space="preserve">), </w:t>
      </w:r>
      <w:proofErr w:type="spellStart"/>
      <w:r w:rsidRPr="00126295">
        <w:t>которые</w:t>
      </w:r>
      <w:proofErr w:type="spellEnd"/>
      <w:r w:rsidRPr="00126295">
        <w:t xml:space="preserve"> </w:t>
      </w:r>
      <w:proofErr w:type="spellStart"/>
      <w:r w:rsidRPr="00126295">
        <w:t>позволяют</w:t>
      </w:r>
      <w:proofErr w:type="spellEnd"/>
      <w:r w:rsidRPr="00126295">
        <w:t xml:space="preserve"> </w:t>
      </w:r>
      <w:proofErr w:type="spellStart"/>
      <w:r w:rsidRPr="00126295">
        <w:t>беспрепятственно</w:t>
      </w:r>
      <w:proofErr w:type="spellEnd"/>
      <w:r w:rsidRPr="00126295">
        <w:t xml:space="preserve"> </w:t>
      </w:r>
      <w:proofErr w:type="spellStart"/>
      <w:r w:rsidRPr="00126295">
        <w:t>вводить</w:t>
      </w:r>
      <w:proofErr w:type="spellEnd"/>
      <w:r w:rsidRPr="00126295">
        <w:t xml:space="preserve"> </w:t>
      </w:r>
      <w:proofErr w:type="spellStart"/>
      <w:r w:rsidRPr="00126295">
        <w:t>инструмент</w:t>
      </w:r>
      <w:proofErr w:type="spellEnd"/>
      <w:r w:rsidRPr="00126295">
        <w:t xml:space="preserve"> в </w:t>
      </w:r>
      <w:proofErr w:type="spellStart"/>
      <w:r w:rsidRPr="00126295">
        <w:t>полость</w:t>
      </w:r>
      <w:proofErr w:type="spellEnd"/>
      <w:r w:rsidRPr="00126295">
        <w:t xml:space="preserve"> </w:t>
      </w:r>
      <w:proofErr w:type="spellStart"/>
      <w:r w:rsidRPr="00126295">
        <w:t>сустава</w:t>
      </w:r>
      <w:proofErr w:type="spellEnd"/>
      <w:r w:rsidRPr="00126295">
        <w:t xml:space="preserve"> </w:t>
      </w:r>
      <w:proofErr w:type="spellStart"/>
      <w:r w:rsidRPr="00126295">
        <w:t>через</w:t>
      </w:r>
      <w:proofErr w:type="spellEnd"/>
      <w:r w:rsidRPr="00126295">
        <w:t xml:space="preserve"> </w:t>
      </w:r>
      <w:proofErr w:type="spellStart"/>
      <w:r w:rsidRPr="00126295">
        <w:t>достаточно</w:t>
      </w:r>
      <w:proofErr w:type="spellEnd"/>
      <w:r w:rsidRPr="00126295">
        <w:t xml:space="preserve"> </w:t>
      </w:r>
      <w:proofErr w:type="spellStart"/>
      <w:r w:rsidRPr="00126295">
        <w:t>большой</w:t>
      </w:r>
      <w:proofErr w:type="spellEnd"/>
      <w:r w:rsidRPr="00126295">
        <w:t xml:space="preserve"> </w:t>
      </w:r>
      <w:proofErr w:type="spellStart"/>
      <w:r w:rsidRPr="00126295">
        <w:t>массив</w:t>
      </w:r>
      <w:proofErr w:type="spellEnd"/>
      <w:r w:rsidRPr="00126295">
        <w:t xml:space="preserve"> </w:t>
      </w:r>
      <w:proofErr w:type="spellStart"/>
      <w:r w:rsidRPr="00126295">
        <w:t>мягких</w:t>
      </w:r>
      <w:proofErr w:type="spellEnd"/>
      <w:r w:rsidRPr="00126295">
        <w:t xml:space="preserve"> </w:t>
      </w:r>
      <w:proofErr w:type="spellStart"/>
      <w:r w:rsidRPr="00126295">
        <w:t>тканей</w:t>
      </w:r>
      <w:proofErr w:type="spellEnd"/>
      <w:r w:rsidRPr="00126295">
        <w:t xml:space="preserve">, а </w:t>
      </w:r>
      <w:proofErr w:type="spellStart"/>
      <w:r w:rsidRPr="00126295">
        <w:t>также</w:t>
      </w:r>
      <w:proofErr w:type="spellEnd"/>
      <w:r w:rsidRPr="00126295">
        <w:t xml:space="preserve"> </w:t>
      </w:r>
      <w:proofErr w:type="spellStart"/>
      <w:r w:rsidRPr="00126295">
        <w:t>позволяют</w:t>
      </w:r>
      <w:proofErr w:type="spellEnd"/>
      <w:r w:rsidRPr="00126295">
        <w:t xml:space="preserve"> </w:t>
      </w:r>
      <w:proofErr w:type="spellStart"/>
      <w:r w:rsidRPr="00126295">
        <w:t>производить</w:t>
      </w:r>
      <w:proofErr w:type="spellEnd"/>
      <w:r w:rsidRPr="00126295">
        <w:t xml:space="preserve"> </w:t>
      </w:r>
      <w:proofErr w:type="spellStart"/>
      <w:r w:rsidRPr="00126295">
        <w:t>менеджемент</w:t>
      </w:r>
      <w:proofErr w:type="spellEnd"/>
      <w:r w:rsidRPr="00126295">
        <w:t xml:space="preserve"> </w:t>
      </w:r>
      <w:proofErr w:type="spellStart"/>
      <w:r w:rsidRPr="00126295">
        <w:t>нитей</w:t>
      </w:r>
      <w:proofErr w:type="spellEnd"/>
      <w:r w:rsidRPr="00126295">
        <w:rPr>
          <w:lang w:val="ru-RU"/>
        </w:rPr>
        <w:t>;</w:t>
      </w:r>
    </w:p>
    <w:p w14:paraId="12ADB1FC" w14:textId="77777777" w:rsidR="00427720" w:rsidRPr="00126295" w:rsidRDefault="00427720" w:rsidP="00427720">
      <w:pPr>
        <w:pStyle w:val="21"/>
        <w:numPr>
          <w:ilvl w:val="0"/>
          <w:numId w:val="8"/>
        </w:numPr>
        <w:tabs>
          <w:tab w:val="left" w:pos="567"/>
          <w:tab w:val="left" w:pos="851"/>
          <w:tab w:val="left" w:pos="993"/>
        </w:tabs>
        <w:spacing w:line="240" w:lineRule="auto"/>
        <w:ind w:left="0" w:firstLine="0"/>
      </w:pPr>
      <w:r w:rsidRPr="00126295">
        <w:rPr>
          <w:lang w:val="ru-RU"/>
        </w:rPr>
        <w:t>п</w:t>
      </w:r>
      <w:proofErr w:type="spellStart"/>
      <w:r w:rsidRPr="00126295">
        <w:t>осле</w:t>
      </w:r>
      <w:proofErr w:type="spellEnd"/>
      <w:r w:rsidRPr="00126295">
        <w:t xml:space="preserve"> </w:t>
      </w:r>
      <w:proofErr w:type="spellStart"/>
      <w:r w:rsidRPr="00126295">
        <w:t>установления</w:t>
      </w:r>
      <w:proofErr w:type="spellEnd"/>
      <w:r w:rsidRPr="00126295">
        <w:t xml:space="preserve"> </w:t>
      </w:r>
      <w:proofErr w:type="spellStart"/>
      <w:r w:rsidRPr="00126295">
        <w:t>повреждения</w:t>
      </w:r>
      <w:proofErr w:type="spellEnd"/>
      <w:r w:rsidRPr="00126295">
        <w:t xml:space="preserve"> </w:t>
      </w:r>
      <w:proofErr w:type="spellStart"/>
      <w:r w:rsidRPr="00126295">
        <w:t>губы</w:t>
      </w:r>
      <w:proofErr w:type="spellEnd"/>
      <w:r w:rsidRPr="00126295">
        <w:t xml:space="preserve"> </w:t>
      </w:r>
      <w:proofErr w:type="spellStart"/>
      <w:r w:rsidRPr="00126295">
        <w:t>гленоида</w:t>
      </w:r>
      <w:proofErr w:type="spellEnd"/>
      <w:r w:rsidRPr="00126295">
        <w:t xml:space="preserve">, </w:t>
      </w:r>
      <w:proofErr w:type="spellStart"/>
      <w:r w:rsidRPr="00126295">
        <w:t>выполняется</w:t>
      </w:r>
      <w:proofErr w:type="spellEnd"/>
      <w:r w:rsidRPr="00126295">
        <w:t xml:space="preserve"> </w:t>
      </w:r>
      <w:proofErr w:type="spellStart"/>
      <w:r w:rsidRPr="00126295">
        <w:t>ее</w:t>
      </w:r>
      <w:proofErr w:type="spellEnd"/>
      <w:r w:rsidRPr="00126295">
        <w:t xml:space="preserve"> </w:t>
      </w:r>
      <w:proofErr w:type="spellStart"/>
      <w:r w:rsidRPr="00126295">
        <w:t>рефиксация</w:t>
      </w:r>
      <w:proofErr w:type="spellEnd"/>
      <w:r w:rsidRPr="00126295">
        <w:t xml:space="preserve"> к </w:t>
      </w:r>
      <w:proofErr w:type="spellStart"/>
      <w:r w:rsidRPr="00126295">
        <w:t>гленоиду</w:t>
      </w:r>
      <w:proofErr w:type="spellEnd"/>
      <w:r w:rsidRPr="00126295">
        <w:t xml:space="preserve"> </w:t>
      </w:r>
      <w:proofErr w:type="spellStart"/>
      <w:r w:rsidRPr="00126295">
        <w:t>при</w:t>
      </w:r>
      <w:proofErr w:type="spellEnd"/>
      <w:r w:rsidRPr="00126295">
        <w:t xml:space="preserve"> </w:t>
      </w:r>
      <w:proofErr w:type="spellStart"/>
      <w:r w:rsidRPr="00126295">
        <w:t>помощи</w:t>
      </w:r>
      <w:proofErr w:type="spellEnd"/>
      <w:r w:rsidRPr="00126295">
        <w:t xml:space="preserve"> </w:t>
      </w:r>
      <w:proofErr w:type="spellStart"/>
      <w:r w:rsidRPr="00126295">
        <w:t>якорных</w:t>
      </w:r>
      <w:proofErr w:type="spellEnd"/>
      <w:r w:rsidRPr="00126295">
        <w:t xml:space="preserve"> </w:t>
      </w:r>
      <w:proofErr w:type="spellStart"/>
      <w:r w:rsidRPr="00126295">
        <w:t>фиксаторов</w:t>
      </w:r>
      <w:proofErr w:type="spellEnd"/>
      <w:r w:rsidRPr="00126295">
        <w:t xml:space="preserve"> (</w:t>
      </w:r>
      <w:proofErr w:type="spellStart"/>
      <w:r w:rsidRPr="00126295">
        <w:t>расходный</w:t>
      </w:r>
      <w:proofErr w:type="spellEnd"/>
      <w:r w:rsidRPr="00126295">
        <w:t xml:space="preserve"> </w:t>
      </w:r>
      <w:proofErr w:type="spellStart"/>
      <w:r w:rsidRPr="00126295">
        <w:t>материал</w:t>
      </w:r>
      <w:proofErr w:type="spellEnd"/>
      <w:r w:rsidRPr="00126295">
        <w:t xml:space="preserve">). </w:t>
      </w:r>
      <w:proofErr w:type="spellStart"/>
      <w:r w:rsidRPr="00126295">
        <w:t>Цель</w:t>
      </w:r>
      <w:proofErr w:type="spellEnd"/>
      <w:r w:rsidRPr="00126295">
        <w:t xml:space="preserve"> </w:t>
      </w:r>
      <w:proofErr w:type="spellStart"/>
      <w:r w:rsidRPr="00126295">
        <w:t>рефиксации</w:t>
      </w:r>
      <w:proofErr w:type="spellEnd"/>
      <w:r w:rsidRPr="00126295">
        <w:t xml:space="preserve"> </w:t>
      </w:r>
      <w:proofErr w:type="spellStart"/>
      <w:r w:rsidRPr="00126295">
        <w:t>губы</w:t>
      </w:r>
      <w:proofErr w:type="spellEnd"/>
      <w:r w:rsidRPr="00126295">
        <w:t xml:space="preserve"> </w:t>
      </w:r>
      <w:proofErr w:type="spellStart"/>
      <w:r w:rsidRPr="00126295">
        <w:t>гленоида</w:t>
      </w:r>
      <w:proofErr w:type="spellEnd"/>
      <w:r w:rsidRPr="00126295">
        <w:t xml:space="preserve"> – </w:t>
      </w:r>
      <w:proofErr w:type="spellStart"/>
      <w:r w:rsidRPr="00126295">
        <w:t>восстановление</w:t>
      </w:r>
      <w:proofErr w:type="spellEnd"/>
      <w:r w:rsidRPr="00126295">
        <w:t xml:space="preserve"> </w:t>
      </w:r>
      <w:proofErr w:type="spellStart"/>
      <w:r w:rsidRPr="00126295">
        <w:t>нижней</w:t>
      </w:r>
      <w:proofErr w:type="spellEnd"/>
      <w:r w:rsidRPr="00126295">
        <w:t xml:space="preserve"> </w:t>
      </w:r>
      <w:proofErr w:type="spellStart"/>
      <w:r w:rsidRPr="00126295">
        <w:t>плече-лопаточной</w:t>
      </w:r>
      <w:proofErr w:type="spellEnd"/>
      <w:r w:rsidRPr="00126295">
        <w:t xml:space="preserve"> </w:t>
      </w:r>
      <w:proofErr w:type="spellStart"/>
      <w:r w:rsidRPr="00126295">
        <w:t>связки</w:t>
      </w:r>
      <w:proofErr w:type="spellEnd"/>
      <w:r w:rsidRPr="00126295">
        <w:t xml:space="preserve">, </w:t>
      </w:r>
      <w:proofErr w:type="spellStart"/>
      <w:r w:rsidRPr="00126295">
        <w:t>которая</w:t>
      </w:r>
      <w:proofErr w:type="spellEnd"/>
      <w:r w:rsidRPr="00126295">
        <w:t xml:space="preserve"> </w:t>
      </w:r>
      <w:proofErr w:type="spellStart"/>
      <w:r w:rsidRPr="00126295">
        <w:t>является</w:t>
      </w:r>
      <w:proofErr w:type="spellEnd"/>
      <w:r w:rsidRPr="00126295">
        <w:t xml:space="preserve"> </w:t>
      </w:r>
      <w:proofErr w:type="spellStart"/>
      <w:r w:rsidRPr="00126295">
        <w:t>первичным</w:t>
      </w:r>
      <w:proofErr w:type="spellEnd"/>
      <w:r w:rsidRPr="00126295">
        <w:t xml:space="preserve"> </w:t>
      </w:r>
      <w:proofErr w:type="spellStart"/>
      <w:r w:rsidRPr="00126295">
        <w:t>стабилизатором</w:t>
      </w:r>
      <w:proofErr w:type="spellEnd"/>
      <w:r w:rsidRPr="00126295">
        <w:t xml:space="preserve"> </w:t>
      </w:r>
      <w:proofErr w:type="spellStart"/>
      <w:r w:rsidRPr="00126295">
        <w:t>головки</w:t>
      </w:r>
      <w:proofErr w:type="spellEnd"/>
      <w:r w:rsidRPr="00126295">
        <w:t xml:space="preserve"> </w:t>
      </w:r>
      <w:proofErr w:type="spellStart"/>
      <w:r w:rsidRPr="00126295">
        <w:t>плечевой</w:t>
      </w:r>
      <w:proofErr w:type="spellEnd"/>
      <w:r w:rsidRPr="00126295">
        <w:t xml:space="preserve"> </w:t>
      </w:r>
      <w:proofErr w:type="spellStart"/>
      <w:r w:rsidRPr="00126295">
        <w:t>кости</w:t>
      </w:r>
      <w:proofErr w:type="spellEnd"/>
      <w:r w:rsidRPr="00126295">
        <w:t xml:space="preserve">, </w:t>
      </w:r>
      <w:proofErr w:type="spellStart"/>
      <w:r w:rsidRPr="00126295">
        <w:t>затем</w:t>
      </w:r>
      <w:proofErr w:type="spellEnd"/>
      <w:r w:rsidRPr="00126295">
        <w:t xml:space="preserve"> </w:t>
      </w:r>
      <w:proofErr w:type="spellStart"/>
      <w:r w:rsidRPr="00126295">
        <w:t>последовательно</w:t>
      </w:r>
      <w:proofErr w:type="spellEnd"/>
      <w:r w:rsidRPr="00126295">
        <w:t xml:space="preserve"> </w:t>
      </w:r>
      <w:proofErr w:type="spellStart"/>
      <w:r w:rsidRPr="00126295">
        <w:t>следуя</w:t>
      </w:r>
      <w:proofErr w:type="spellEnd"/>
      <w:r w:rsidRPr="00126295">
        <w:t xml:space="preserve"> </w:t>
      </w:r>
      <w:proofErr w:type="spellStart"/>
      <w:r w:rsidRPr="00126295">
        <w:t>снизу</w:t>
      </w:r>
      <w:proofErr w:type="spellEnd"/>
      <w:r w:rsidRPr="00126295">
        <w:t xml:space="preserve"> </w:t>
      </w:r>
      <w:proofErr w:type="spellStart"/>
      <w:r w:rsidRPr="00126295">
        <w:t>вверх</w:t>
      </w:r>
      <w:proofErr w:type="spellEnd"/>
      <w:r w:rsidRPr="00126295">
        <w:t xml:space="preserve">, «с </w:t>
      </w:r>
      <w:proofErr w:type="spellStart"/>
      <w:r w:rsidRPr="00126295">
        <w:t>юга</w:t>
      </w:r>
      <w:proofErr w:type="spellEnd"/>
      <w:r w:rsidRPr="00126295">
        <w:t xml:space="preserve"> на </w:t>
      </w:r>
      <w:proofErr w:type="spellStart"/>
      <w:r w:rsidRPr="00126295">
        <w:t>север</w:t>
      </w:r>
      <w:proofErr w:type="spellEnd"/>
      <w:r w:rsidRPr="00126295">
        <w:t xml:space="preserve">», </w:t>
      </w:r>
      <w:proofErr w:type="spellStart"/>
      <w:r w:rsidRPr="00126295">
        <w:t>восстанавливает</w:t>
      </w:r>
      <w:proofErr w:type="spellEnd"/>
      <w:r w:rsidRPr="00126295">
        <w:t xml:space="preserve"> </w:t>
      </w:r>
      <w:proofErr w:type="spellStart"/>
      <w:r w:rsidRPr="00126295">
        <w:t>губу</w:t>
      </w:r>
      <w:proofErr w:type="spellEnd"/>
      <w:r w:rsidRPr="00126295">
        <w:t xml:space="preserve"> </w:t>
      </w:r>
      <w:proofErr w:type="spellStart"/>
      <w:r w:rsidRPr="00126295">
        <w:t>гленоида</w:t>
      </w:r>
      <w:proofErr w:type="spellEnd"/>
      <w:r w:rsidRPr="00126295">
        <w:t xml:space="preserve"> и </w:t>
      </w:r>
      <w:proofErr w:type="spellStart"/>
      <w:r w:rsidRPr="00126295">
        <w:t>среднюю</w:t>
      </w:r>
      <w:proofErr w:type="spellEnd"/>
      <w:r w:rsidRPr="00126295">
        <w:t xml:space="preserve"> </w:t>
      </w:r>
      <w:proofErr w:type="spellStart"/>
      <w:r w:rsidRPr="00126295">
        <w:t>плече-лопаточную</w:t>
      </w:r>
      <w:proofErr w:type="spellEnd"/>
      <w:r w:rsidRPr="00126295">
        <w:t xml:space="preserve"> </w:t>
      </w:r>
      <w:proofErr w:type="spellStart"/>
      <w:r w:rsidRPr="00126295">
        <w:t>связку</w:t>
      </w:r>
      <w:proofErr w:type="spellEnd"/>
      <w:r w:rsidRPr="00126295">
        <w:t xml:space="preserve">. </w:t>
      </w:r>
      <w:proofErr w:type="spellStart"/>
      <w:r w:rsidRPr="00126295">
        <w:t>Для</w:t>
      </w:r>
      <w:proofErr w:type="spellEnd"/>
      <w:r w:rsidRPr="00126295">
        <w:t xml:space="preserve"> </w:t>
      </w:r>
      <w:proofErr w:type="spellStart"/>
      <w:r w:rsidRPr="00126295">
        <w:t>прошивания</w:t>
      </w:r>
      <w:proofErr w:type="spellEnd"/>
      <w:r w:rsidRPr="00126295">
        <w:t xml:space="preserve"> </w:t>
      </w:r>
      <w:proofErr w:type="spellStart"/>
      <w:r w:rsidRPr="00126295">
        <w:t>губы</w:t>
      </w:r>
      <w:proofErr w:type="spellEnd"/>
      <w:r w:rsidRPr="00126295">
        <w:t xml:space="preserve"> </w:t>
      </w:r>
      <w:proofErr w:type="spellStart"/>
      <w:r w:rsidRPr="00126295">
        <w:t>гленоида</w:t>
      </w:r>
      <w:proofErr w:type="spellEnd"/>
      <w:r w:rsidRPr="00126295">
        <w:t xml:space="preserve"> </w:t>
      </w:r>
      <w:proofErr w:type="spellStart"/>
      <w:r w:rsidRPr="00126295">
        <w:t>используется</w:t>
      </w:r>
      <w:proofErr w:type="spellEnd"/>
      <w:r w:rsidRPr="00126295">
        <w:t xml:space="preserve"> </w:t>
      </w:r>
      <w:proofErr w:type="spellStart"/>
      <w:r w:rsidRPr="00126295">
        <w:t>специальный</w:t>
      </w:r>
      <w:proofErr w:type="spellEnd"/>
      <w:r w:rsidRPr="00126295">
        <w:t xml:space="preserve"> </w:t>
      </w:r>
      <w:proofErr w:type="spellStart"/>
      <w:r w:rsidRPr="00126295">
        <w:t>пенетратор</w:t>
      </w:r>
      <w:proofErr w:type="spellEnd"/>
      <w:r w:rsidRPr="00126295">
        <w:t xml:space="preserve">, </w:t>
      </w:r>
      <w:proofErr w:type="spellStart"/>
      <w:r w:rsidRPr="00126295">
        <w:t>оснащенный</w:t>
      </w:r>
      <w:proofErr w:type="spellEnd"/>
      <w:r w:rsidRPr="00126295">
        <w:t xml:space="preserve"> </w:t>
      </w:r>
      <w:proofErr w:type="spellStart"/>
      <w:r w:rsidRPr="00126295">
        <w:t>проволочной</w:t>
      </w:r>
      <w:proofErr w:type="spellEnd"/>
      <w:r w:rsidRPr="00126295">
        <w:t xml:space="preserve"> </w:t>
      </w:r>
      <w:proofErr w:type="spellStart"/>
      <w:r w:rsidRPr="00126295">
        <w:t>петлей</w:t>
      </w:r>
      <w:proofErr w:type="spellEnd"/>
      <w:r w:rsidRPr="00126295">
        <w:t xml:space="preserve"> – </w:t>
      </w:r>
      <w:proofErr w:type="spellStart"/>
      <w:r w:rsidRPr="00126295">
        <w:t>лассо</w:t>
      </w:r>
      <w:proofErr w:type="spellEnd"/>
      <w:r w:rsidRPr="00126295">
        <w:t xml:space="preserve"> (</w:t>
      </w:r>
      <w:proofErr w:type="spellStart"/>
      <w:r w:rsidRPr="00126295">
        <w:t>расходный</w:t>
      </w:r>
      <w:proofErr w:type="spellEnd"/>
      <w:r w:rsidRPr="00126295">
        <w:t xml:space="preserve"> </w:t>
      </w:r>
      <w:proofErr w:type="spellStart"/>
      <w:r w:rsidRPr="00126295">
        <w:t>материал</w:t>
      </w:r>
      <w:proofErr w:type="spellEnd"/>
      <w:r w:rsidRPr="00126295">
        <w:t xml:space="preserve">). </w:t>
      </w:r>
      <w:proofErr w:type="spellStart"/>
      <w:r w:rsidRPr="00126295">
        <w:t>Данный</w:t>
      </w:r>
      <w:proofErr w:type="spellEnd"/>
      <w:r w:rsidRPr="00126295">
        <w:t xml:space="preserve"> </w:t>
      </w:r>
      <w:proofErr w:type="spellStart"/>
      <w:r w:rsidRPr="00126295">
        <w:t>инструмент</w:t>
      </w:r>
      <w:proofErr w:type="spellEnd"/>
      <w:r w:rsidRPr="00126295">
        <w:t xml:space="preserve"> </w:t>
      </w:r>
      <w:proofErr w:type="spellStart"/>
      <w:r w:rsidRPr="00126295">
        <w:t>выполняется</w:t>
      </w:r>
      <w:proofErr w:type="spellEnd"/>
      <w:r w:rsidRPr="00126295">
        <w:t xml:space="preserve"> в </w:t>
      </w:r>
      <w:proofErr w:type="spellStart"/>
      <w:r w:rsidRPr="00126295">
        <w:t>двух</w:t>
      </w:r>
      <w:proofErr w:type="spellEnd"/>
      <w:r w:rsidRPr="00126295">
        <w:t xml:space="preserve"> </w:t>
      </w:r>
      <w:proofErr w:type="spellStart"/>
      <w:r w:rsidRPr="00126295">
        <w:t>вариантов</w:t>
      </w:r>
      <w:proofErr w:type="spellEnd"/>
      <w:r w:rsidRPr="00126295">
        <w:t xml:space="preserve"> с </w:t>
      </w:r>
      <w:proofErr w:type="spellStart"/>
      <w:r w:rsidRPr="00126295">
        <w:t>различным</w:t>
      </w:r>
      <w:proofErr w:type="spellEnd"/>
      <w:r w:rsidRPr="00126295">
        <w:t xml:space="preserve"> </w:t>
      </w:r>
      <w:proofErr w:type="spellStart"/>
      <w:r w:rsidRPr="00126295">
        <w:t>изгибом</w:t>
      </w:r>
      <w:proofErr w:type="spellEnd"/>
      <w:r w:rsidRPr="00126295">
        <w:t xml:space="preserve"> </w:t>
      </w:r>
      <w:proofErr w:type="spellStart"/>
      <w:r w:rsidRPr="00126295">
        <w:t>для</w:t>
      </w:r>
      <w:proofErr w:type="spellEnd"/>
      <w:r w:rsidRPr="00126295">
        <w:t xml:space="preserve"> </w:t>
      </w:r>
      <w:proofErr w:type="spellStart"/>
      <w:r w:rsidRPr="00126295">
        <w:t>правого</w:t>
      </w:r>
      <w:proofErr w:type="spellEnd"/>
      <w:r w:rsidRPr="00126295">
        <w:t xml:space="preserve"> и </w:t>
      </w:r>
      <w:proofErr w:type="spellStart"/>
      <w:r w:rsidRPr="00126295">
        <w:t>левого</w:t>
      </w:r>
      <w:proofErr w:type="spellEnd"/>
      <w:r w:rsidRPr="00126295">
        <w:t xml:space="preserve"> </w:t>
      </w:r>
      <w:proofErr w:type="spellStart"/>
      <w:r w:rsidRPr="00126295">
        <w:t>плечевого</w:t>
      </w:r>
      <w:proofErr w:type="spellEnd"/>
      <w:r w:rsidRPr="00126295">
        <w:t xml:space="preserve"> </w:t>
      </w:r>
      <w:proofErr w:type="spellStart"/>
      <w:r w:rsidRPr="00126295">
        <w:t>суставов</w:t>
      </w:r>
      <w:proofErr w:type="spellEnd"/>
      <w:r w:rsidRPr="00126295">
        <w:t xml:space="preserve">. В </w:t>
      </w:r>
      <w:proofErr w:type="spellStart"/>
      <w:r w:rsidRPr="00126295">
        <w:t>среднем</w:t>
      </w:r>
      <w:proofErr w:type="spellEnd"/>
      <w:r w:rsidRPr="00126295">
        <w:t xml:space="preserve"> </w:t>
      </w:r>
      <w:proofErr w:type="spellStart"/>
      <w:r w:rsidRPr="00126295">
        <w:t>для</w:t>
      </w:r>
      <w:proofErr w:type="spellEnd"/>
      <w:r w:rsidRPr="00126295">
        <w:t xml:space="preserve"> </w:t>
      </w:r>
      <w:proofErr w:type="spellStart"/>
      <w:r w:rsidRPr="00126295">
        <w:t>восстановления</w:t>
      </w:r>
      <w:proofErr w:type="spellEnd"/>
      <w:r w:rsidRPr="00126295">
        <w:t xml:space="preserve"> </w:t>
      </w:r>
      <w:proofErr w:type="spellStart"/>
      <w:r w:rsidRPr="00126295">
        <w:t>используется</w:t>
      </w:r>
      <w:proofErr w:type="spellEnd"/>
      <w:r w:rsidRPr="00126295">
        <w:t xml:space="preserve"> 3 </w:t>
      </w:r>
      <w:proofErr w:type="spellStart"/>
      <w:r w:rsidRPr="00126295">
        <w:t>якорных</w:t>
      </w:r>
      <w:proofErr w:type="spellEnd"/>
      <w:r w:rsidRPr="00126295">
        <w:t xml:space="preserve"> </w:t>
      </w:r>
      <w:proofErr w:type="spellStart"/>
      <w:r w:rsidRPr="00126295">
        <w:t>фиксатора</w:t>
      </w:r>
      <w:proofErr w:type="spellEnd"/>
      <w:r w:rsidRPr="00126295">
        <w:t xml:space="preserve"> (</w:t>
      </w:r>
      <w:proofErr w:type="spellStart"/>
      <w:r w:rsidRPr="00126295">
        <w:t>расходный</w:t>
      </w:r>
      <w:proofErr w:type="spellEnd"/>
      <w:r w:rsidRPr="00126295">
        <w:t xml:space="preserve"> </w:t>
      </w:r>
      <w:proofErr w:type="spellStart"/>
      <w:r w:rsidRPr="00126295">
        <w:t>материал</w:t>
      </w:r>
      <w:proofErr w:type="spellEnd"/>
      <w:r w:rsidRPr="00126295">
        <w:t>)</w:t>
      </w:r>
      <w:r w:rsidRPr="00126295">
        <w:rPr>
          <w:lang w:val="ru-RU"/>
        </w:rPr>
        <w:t>;</w:t>
      </w:r>
      <w:r w:rsidRPr="00126295">
        <w:t xml:space="preserve"> </w:t>
      </w:r>
    </w:p>
    <w:p w14:paraId="2C91DE8C" w14:textId="77777777" w:rsidR="00427720" w:rsidRPr="00126295" w:rsidRDefault="00427720" w:rsidP="00427720">
      <w:pPr>
        <w:pStyle w:val="21"/>
        <w:numPr>
          <w:ilvl w:val="0"/>
          <w:numId w:val="8"/>
        </w:numPr>
        <w:tabs>
          <w:tab w:val="left" w:pos="567"/>
          <w:tab w:val="left" w:pos="851"/>
          <w:tab w:val="left" w:pos="993"/>
        </w:tabs>
        <w:spacing w:line="240" w:lineRule="auto"/>
        <w:ind w:left="0" w:firstLine="0"/>
      </w:pPr>
      <w:r w:rsidRPr="00126295">
        <w:rPr>
          <w:lang w:val="ru-RU"/>
        </w:rPr>
        <w:t>в</w:t>
      </w:r>
      <w:r w:rsidRPr="00126295">
        <w:t xml:space="preserve"> </w:t>
      </w:r>
      <w:proofErr w:type="spellStart"/>
      <w:r w:rsidRPr="00126295">
        <w:t>некоторых</w:t>
      </w:r>
      <w:proofErr w:type="spellEnd"/>
      <w:r w:rsidRPr="00126295">
        <w:t xml:space="preserve"> </w:t>
      </w:r>
      <w:proofErr w:type="spellStart"/>
      <w:r w:rsidRPr="00126295">
        <w:t>случаях</w:t>
      </w:r>
      <w:proofErr w:type="spellEnd"/>
      <w:r w:rsidRPr="00126295">
        <w:t xml:space="preserve">, </w:t>
      </w:r>
      <w:proofErr w:type="spellStart"/>
      <w:r w:rsidRPr="00126295">
        <w:t>когда</w:t>
      </w:r>
      <w:proofErr w:type="spellEnd"/>
      <w:r w:rsidRPr="00126295">
        <w:t xml:space="preserve"> </w:t>
      </w:r>
      <w:proofErr w:type="spellStart"/>
      <w:r w:rsidRPr="00126295">
        <w:t>повреждение</w:t>
      </w:r>
      <w:proofErr w:type="spellEnd"/>
      <w:r w:rsidRPr="00126295">
        <w:t xml:space="preserve"> </w:t>
      </w:r>
      <w:proofErr w:type="spellStart"/>
      <w:r w:rsidRPr="00126295">
        <w:t>распространяется</w:t>
      </w:r>
      <w:proofErr w:type="spellEnd"/>
      <w:r w:rsidRPr="00126295">
        <w:t xml:space="preserve"> </w:t>
      </w:r>
      <w:proofErr w:type="spellStart"/>
      <w:r w:rsidRPr="00126295">
        <w:t>вверх</w:t>
      </w:r>
      <w:proofErr w:type="spellEnd"/>
      <w:r w:rsidRPr="00126295">
        <w:t xml:space="preserve"> и </w:t>
      </w:r>
      <w:proofErr w:type="spellStart"/>
      <w:r w:rsidRPr="00126295">
        <w:t>затрагивает</w:t>
      </w:r>
      <w:proofErr w:type="spellEnd"/>
      <w:r w:rsidRPr="00126295">
        <w:t xml:space="preserve"> </w:t>
      </w:r>
      <w:proofErr w:type="spellStart"/>
      <w:r w:rsidRPr="00126295">
        <w:t>губу</w:t>
      </w:r>
      <w:proofErr w:type="spellEnd"/>
      <w:r w:rsidRPr="00126295">
        <w:t xml:space="preserve"> в </w:t>
      </w:r>
      <w:proofErr w:type="spellStart"/>
      <w:r w:rsidRPr="00126295">
        <w:t>области</w:t>
      </w:r>
      <w:proofErr w:type="spellEnd"/>
      <w:r w:rsidRPr="00126295">
        <w:t xml:space="preserve"> </w:t>
      </w:r>
      <w:proofErr w:type="spellStart"/>
      <w:r w:rsidRPr="00126295">
        <w:t>прикрепления</w:t>
      </w:r>
      <w:proofErr w:type="spellEnd"/>
      <w:r w:rsidRPr="00126295">
        <w:t xml:space="preserve"> </w:t>
      </w:r>
      <w:proofErr w:type="spellStart"/>
      <w:r w:rsidRPr="00126295">
        <w:t>длиной</w:t>
      </w:r>
      <w:proofErr w:type="spellEnd"/>
      <w:r w:rsidRPr="00126295">
        <w:t xml:space="preserve"> </w:t>
      </w:r>
      <w:proofErr w:type="spellStart"/>
      <w:r w:rsidRPr="00126295">
        <w:t>головки</w:t>
      </w:r>
      <w:proofErr w:type="spellEnd"/>
      <w:r w:rsidRPr="00126295">
        <w:t xml:space="preserve"> </w:t>
      </w:r>
      <w:proofErr w:type="spellStart"/>
      <w:r w:rsidRPr="00126295">
        <w:t>бицепса</w:t>
      </w:r>
      <w:proofErr w:type="spellEnd"/>
      <w:r w:rsidRPr="00126295">
        <w:t xml:space="preserve">, </w:t>
      </w:r>
      <w:proofErr w:type="spellStart"/>
      <w:r w:rsidRPr="00126295">
        <w:t>так</w:t>
      </w:r>
      <w:proofErr w:type="spellEnd"/>
      <w:r w:rsidRPr="00126295">
        <w:t xml:space="preserve"> </w:t>
      </w:r>
      <w:proofErr w:type="spellStart"/>
      <w:r w:rsidRPr="00126295">
        <w:t>называемый</w:t>
      </w:r>
      <w:proofErr w:type="spellEnd"/>
      <w:r w:rsidRPr="00126295">
        <w:t xml:space="preserve"> </w:t>
      </w:r>
      <w:r w:rsidRPr="00126295">
        <w:rPr>
          <w:lang w:val="en-US"/>
        </w:rPr>
        <w:t>SLAP</w:t>
      </w:r>
      <w:r w:rsidRPr="00126295">
        <w:t>-</w:t>
      </w:r>
      <w:proofErr w:type="spellStart"/>
      <w:r w:rsidRPr="00126295">
        <w:t>синдром</w:t>
      </w:r>
      <w:proofErr w:type="spellEnd"/>
      <w:r w:rsidRPr="00126295">
        <w:t xml:space="preserve">, </w:t>
      </w:r>
      <w:proofErr w:type="spellStart"/>
      <w:r w:rsidRPr="00126295">
        <w:t>дополнительно</w:t>
      </w:r>
      <w:proofErr w:type="spellEnd"/>
      <w:r w:rsidRPr="00126295">
        <w:t xml:space="preserve"> на </w:t>
      </w:r>
      <w:proofErr w:type="spellStart"/>
      <w:r w:rsidRPr="00126295">
        <w:t>эту</w:t>
      </w:r>
      <w:proofErr w:type="spellEnd"/>
      <w:r w:rsidRPr="00126295">
        <w:t xml:space="preserve"> </w:t>
      </w:r>
      <w:proofErr w:type="spellStart"/>
      <w:r w:rsidRPr="00126295">
        <w:t>область</w:t>
      </w:r>
      <w:proofErr w:type="spellEnd"/>
      <w:r w:rsidRPr="00126295">
        <w:t xml:space="preserve"> </w:t>
      </w:r>
      <w:proofErr w:type="spellStart"/>
      <w:r w:rsidRPr="00126295">
        <w:t>губы</w:t>
      </w:r>
      <w:proofErr w:type="spellEnd"/>
      <w:r w:rsidRPr="00126295">
        <w:t xml:space="preserve"> </w:t>
      </w:r>
      <w:proofErr w:type="spellStart"/>
      <w:r w:rsidRPr="00126295">
        <w:t>гленоида</w:t>
      </w:r>
      <w:proofErr w:type="spellEnd"/>
      <w:r w:rsidRPr="00126295">
        <w:t xml:space="preserve"> </w:t>
      </w:r>
      <w:proofErr w:type="spellStart"/>
      <w:r w:rsidRPr="00126295">
        <w:t>также</w:t>
      </w:r>
      <w:proofErr w:type="spellEnd"/>
      <w:r w:rsidRPr="00126295">
        <w:t xml:space="preserve"> </w:t>
      </w:r>
      <w:proofErr w:type="spellStart"/>
      <w:r w:rsidRPr="00126295">
        <w:t>накладывается</w:t>
      </w:r>
      <w:proofErr w:type="spellEnd"/>
      <w:r w:rsidRPr="00126295">
        <w:t xml:space="preserve"> </w:t>
      </w:r>
      <w:proofErr w:type="spellStart"/>
      <w:r w:rsidRPr="00126295">
        <w:t>один-два</w:t>
      </w:r>
      <w:proofErr w:type="spellEnd"/>
      <w:r w:rsidRPr="00126295">
        <w:t xml:space="preserve"> </w:t>
      </w:r>
      <w:proofErr w:type="spellStart"/>
      <w:r w:rsidRPr="00126295">
        <w:t>шва</w:t>
      </w:r>
      <w:proofErr w:type="spellEnd"/>
      <w:r w:rsidRPr="00126295">
        <w:t xml:space="preserve"> и </w:t>
      </w:r>
      <w:proofErr w:type="spellStart"/>
      <w:r w:rsidRPr="00126295">
        <w:t>губа</w:t>
      </w:r>
      <w:proofErr w:type="spellEnd"/>
      <w:r w:rsidRPr="00126295">
        <w:t xml:space="preserve"> </w:t>
      </w:r>
      <w:proofErr w:type="spellStart"/>
      <w:r w:rsidRPr="00126295">
        <w:t>рефиксируется</w:t>
      </w:r>
      <w:proofErr w:type="spellEnd"/>
      <w:r w:rsidRPr="00126295">
        <w:t xml:space="preserve"> </w:t>
      </w:r>
      <w:proofErr w:type="spellStart"/>
      <w:r w:rsidRPr="00126295">
        <w:t>при</w:t>
      </w:r>
      <w:proofErr w:type="spellEnd"/>
      <w:r w:rsidRPr="00126295">
        <w:t xml:space="preserve"> </w:t>
      </w:r>
      <w:proofErr w:type="spellStart"/>
      <w:r w:rsidRPr="00126295">
        <w:t>помощи</w:t>
      </w:r>
      <w:proofErr w:type="spellEnd"/>
      <w:r w:rsidRPr="00126295">
        <w:t xml:space="preserve"> 1-2 </w:t>
      </w:r>
      <w:proofErr w:type="spellStart"/>
      <w:r w:rsidRPr="00126295">
        <w:t>якорных</w:t>
      </w:r>
      <w:proofErr w:type="spellEnd"/>
      <w:r w:rsidRPr="00126295">
        <w:t xml:space="preserve"> </w:t>
      </w:r>
      <w:proofErr w:type="spellStart"/>
      <w:r w:rsidRPr="00126295">
        <w:t>фиксаторов</w:t>
      </w:r>
      <w:proofErr w:type="spellEnd"/>
      <w:r w:rsidRPr="00126295">
        <w:t xml:space="preserve"> (</w:t>
      </w:r>
      <w:proofErr w:type="spellStart"/>
      <w:r w:rsidRPr="00126295">
        <w:t>расходный</w:t>
      </w:r>
      <w:proofErr w:type="spellEnd"/>
      <w:r w:rsidRPr="00126295">
        <w:t xml:space="preserve"> </w:t>
      </w:r>
      <w:proofErr w:type="spellStart"/>
      <w:r w:rsidRPr="00126295">
        <w:t>материал</w:t>
      </w:r>
      <w:proofErr w:type="spellEnd"/>
      <w:r w:rsidRPr="00126295">
        <w:rPr>
          <w:lang w:val="ru-RU"/>
        </w:rPr>
        <w:t>;</w:t>
      </w:r>
    </w:p>
    <w:p w14:paraId="73137E11" w14:textId="77777777" w:rsidR="00427720" w:rsidRPr="00126295" w:rsidRDefault="00427720" w:rsidP="00427720">
      <w:pPr>
        <w:pStyle w:val="21"/>
        <w:numPr>
          <w:ilvl w:val="0"/>
          <w:numId w:val="8"/>
        </w:numPr>
        <w:tabs>
          <w:tab w:val="left" w:pos="567"/>
          <w:tab w:val="left" w:pos="851"/>
          <w:tab w:val="left" w:pos="993"/>
        </w:tabs>
        <w:spacing w:line="240" w:lineRule="auto"/>
        <w:ind w:left="0" w:firstLine="0"/>
      </w:pPr>
      <w:r w:rsidRPr="00126295">
        <w:rPr>
          <w:lang w:val="ru-RU"/>
        </w:rPr>
        <w:lastRenderedPageBreak/>
        <w:t>в</w:t>
      </w:r>
      <w:r w:rsidRPr="00126295">
        <w:t xml:space="preserve"> </w:t>
      </w:r>
      <w:proofErr w:type="spellStart"/>
      <w:r w:rsidRPr="00126295">
        <w:t>случаях</w:t>
      </w:r>
      <w:proofErr w:type="spellEnd"/>
      <w:r w:rsidRPr="00126295">
        <w:t xml:space="preserve">, </w:t>
      </w:r>
      <w:proofErr w:type="spellStart"/>
      <w:r w:rsidRPr="00126295">
        <w:t>когда</w:t>
      </w:r>
      <w:proofErr w:type="spellEnd"/>
      <w:r w:rsidRPr="00126295">
        <w:t xml:space="preserve"> </w:t>
      </w:r>
      <w:proofErr w:type="spellStart"/>
      <w:r w:rsidRPr="00126295">
        <w:t>имеется</w:t>
      </w:r>
      <w:proofErr w:type="spellEnd"/>
      <w:r w:rsidRPr="00126295">
        <w:t xml:space="preserve"> </w:t>
      </w:r>
      <w:proofErr w:type="spellStart"/>
      <w:r w:rsidRPr="00126295">
        <w:t>импрессия</w:t>
      </w:r>
      <w:proofErr w:type="spellEnd"/>
      <w:r w:rsidRPr="00126295">
        <w:t xml:space="preserve"> </w:t>
      </w:r>
      <w:proofErr w:type="spellStart"/>
      <w:r w:rsidRPr="00126295">
        <w:t>головки</w:t>
      </w:r>
      <w:proofErr w:type="spellEnd"/>
      <w:r w:rsidRPr="00126295">
        <w:t xml:space="preserve"> </w:t>
      </w:r>
      <w:proofErr w:type="spellStart"/>
      <w:r w:rsidRPr="00126295">
        <w:t>плечевой</w:t>
      </w:r>
      <w:proofErr w:type="spellEnd"/>
      <w:r w:rsidRPr="00126295">
        <w:t xml:space="preserve"> </w:t>
      </w:r>
      <w:proofErr w:type="spellStart"/>
      <w:r w:rsidRPr="00126295">
        <w:t>кости</w:t>
      </w:r>
      <w:proofErr w:type="spellEnd"/>
      <w:r w:rsidRPr="00126295">
        <w:t xml:space="preserve"> </w:t>
      </w:r>
      <w:proofErr w:type="spellStart"/>
      <w:r w:rsidRPr="00126295">
        <w:t>вследствие</w:t>
      </w:r>
      <w:proofErr w:type="spellEnd"/>
      <w:r w:rsidRPr="00126295">
        <w:t xml:space="preserve"> </w:t>
      </w:r>
      <w:proofErr w:type="spellStart"/>
      <w:r w:rsidRPr="00126295">
        <w:t>эпизодов</w:t>
      </w:r>
      <w:proofErr w:type="spellEnd"/>
      <w:r w:rsidRPr="00126295">
        <w:t xml:space="preserve"> </w:t>
      </w:r>
      <w:proofErr w:type="spellStart"/>
      <w:r w:rsidRPr="00126295">
        <w:t>вывиха</w:t>
      </w:r>
      <w:proofErr w:type="spellEnd"/>
      <w:r w:rsidRPr="00126295">
        <w:t xml:space="preserve"> (</w:t>
      </w:r>
      <w:proofErr w:type="spellStart"/>
      <w:r w:rsidRPr="00126295">
        <w:t>повреждение</w:t>
      </w:r>
      <w:proofErr w:type="spellEnd"/>
      <w:r w:rsidRPr="00126295">
        <w:t xml:space="preserve"> </w:t>
      </w:r>
      <w:proofErr w:type="spellStart"/>
      <w:r w:rsidRPr="00126295">
        <w:t>Хилла-Сакса</w:t>
      </w:r>
      <w:proofErr w:type="spellEnd"/>
      <w:r w:rsidRPr="00126295">
        <w:t xml:space="preserve">) </w:t>
      </w:r>
      <w:proofErr w:type="spellStart"/>
      <w:r w:rsidRPr="00126295">
        <w:t>дополнительно</w:t>
      </w:r>
      <w:proofErr w:type="spellEnd"/>
      <w:r w:rsidRPr="00126295">
        <w:t xml:space="preserve"> </w:t>
      </w:r>
      <w:proofErr w:type="spellStart"/>
      <w:r w:rsidRPr="00126295">
        <w:t>выполняется</w:t>
      </w:r>
      <w:proofErr w:type="spellEnd"/>
      <w:r w:rsidRPr="00126295">
        <w:t xml:space="preserve"> </w:t>
      </w:r>
      <w:proofErr w:type="spellStart"/>
      <w:r w:rsidRPr="00126295">
        <w:t>процедура</w:t>
      </w:r>
      <w:proofErr w:type="spellEnd"/>
      <w:r w:rsidRPr="00126295">
        <w:t xml:space="preserve"> </w:t>
      </w:r>
      <w:proofErr w:type="spellStart"/>
      <w:r w:rsidRPr="00126295">
        <w:t>ремплиссаж</w:t>
      </w:r>
      <w:proofErr w:type="spellEnd"/>
      <w:r w:rsidRPr="00126295">
        <w:t xml:space="preserve">, </w:t>
      </w:r>
      <w:proofErr w:type="spellStart"/>
      <w:r w:rsidRPr="00126295">
        <w:t>заключающаяся</w:t>
      </w:r>
      <w:proofErr w:type="spellEnd"/>
      <w:r w:rsidRPr="00126295">
        <w:t xml:space="preserve"> в </w:t>
      </w:r>
      <w:proofErr w:type="spellStart"/>
      <w:r w:rsidRPr="00126295">
        <w:t>фиксации</w:t>
      </w:r>
      <w:proofErr w:type="spellEnd"/>
      <w:r w:rsidRPr="00126295">
        <w:t xml:space="preserve"> </w:t>
      </w:r>
      <w:proofErr w:type="spellStart"/>
      <w:r w:rsidRPr="00126295">
        <w:t>сухожилия</w:t>
      </w:r>
      <w:proofErr w:type="spellEnd"/>
      <w:r w:rsidRPr="00126295">
        <w:t xml:space="preserve"> </w:t>
      </w:r>
      <w:proofErr w:type="spellStart"/>
      <w:r w:rsidRPr="00126295">
        <w:t>подкостной</w:t>
      </w:r>
      <w:proofErr w:type="spellEnd"/>
      <w:r w:rsidRPr="00126295">
        <w:t xml:space="preserve"> </w:t>
      </w:r>
      <w:proofErr w:type="spellStart"/>
      <w:r w:rsidRPr="00126295">
        <w:t>мышцы</w:t>
      </w:r>
      <w:proofErr w:type="spellEnd"/>
      <w:r w:rsidRPr="00126295">
        <w:t xml:space="preserve"> в </w:t>
      </w:r>
      <w:proofErr w:type="spellStart"/>
      <w:r w:rsidRPr="00126295">
        <w:t>области</w:t>
      </w:r>
      <w:proofErr w:type="spellEnd"/>
      <w:r w:rsidRPr="00126295">
        <w:t xml:space="preserve"> </w:t>
      </w:r>
      <w:proofErr w:type="spellStart"/>
      <w:r w:rsidRPr="00126295">
        <w:t>импрессии</w:t>
      </w:r>
      <w:proofErr w:type="spellEnd"/>
      <w:r w:rsidRPr="00126295">
        <w:t xml:space="preserve"> </w:t>
      </w:r>
      <w:proofErr w:type="spellStart"/>
      <w:r w:rsidRPr="00126295">
        <w:t>головки</w:t>
      </w:r>
      <w:proofErr w:type="spellEnd"/>
      <w:r w:rsidRPr="00126295">
        <w:t xml:space="preserve"> </w:t>
      </w:r>
      <w:proofErr w:type="spellStart"/>
      <w:r w:rsidRPr="00126295">
        <w:t>плечевой</w:t>
      </w:r>
      <w:proofErr w:type="spellEnd"/>
      <w:r w:rsidRPr="00126295">
        <w:t xml:space="preserve"> </w:t>
      </w:r>
      <w:proofErr w:type="spellStart"/>
      <w:r w:rsidRPr="00126295">
        <w:t>кости</w:t>
      </w:r>
      <w:proofErr w:type="spellEnd"/>
      <w:r w:rsidRPr="00126295">
        <w:t xml:space="preserve">. </w:t>
      </w:r>
      <w:proofErr w:type="spellStart"/>
      <w:r w:rsidRPr="00126295">
        <w:t>Для</w:t>
      </w:r>
      <w:proofErr w:type="spellEnd"/>
      <w:r w:rsidRPr="00126295">
        <w:t xml:space="preserve"> </w:t>
      </w:r>
      <w:proofErr w:type="spellStart"/>
      <w:r w:rsidRPr="00126295">
        <w:t>этого</w:t>
      </w:r>
      <w:proofErr w:type="spellEnd"/>
      <w:r w:rsidRPr="00126295">
        <w:t xml:space="preserve"> </w:t>
      </w:r>
      <w:proofErr w:type="spellStart"/>
      <w:r w:rsidRPr="00126295">
        <w:t>после</w:t>
      </w:r>
      <w:proofErr w:type="spellEnd"/>
      <w:r w:rsidRPr="00126295">
        <w:t xml:space="preserve"> </w:t>
      </w:r>
      <w:proofErr w:type="spellStart"/>
      <w:r w:rsidRPr="00126295">
        <w:t>удаления</w:t>
      </w:r>
      <w:proofErr w:type="spellEnd"/>
      <w:r w:rsidRPr="00126295">
        <w:t xml:space="preserve"> </w:t>
      </w:r>
      <w:proofErr w:type="spellStart"/>
      <w:r w:rsidRPr="00126295">
        <w:t>склерозированной</w:t>
      </w:r>
      <w:proofErr w:type="spellEnd"/>
      <w:r w:rsidRPr="00126295">
        <w:t xml:space="preserve"> </w:t>
      </w:r>
      <w:proofErr w:type="spellStart"/>
      <w:r w:rsidRPr="00126295">
        <w:t>ткани</w:t>
      </w:r>
      <w:proofErr w:type="spellEnd"/>
      <w:r w:rsidRPr="00126295">
        <w:t xml:space="preserve"> в </w:t>
      </w:r>
      <w:proofErr w:type="spellStart"/>
      <w:r w:rsidRPr="00126295">
        <w:t>области</w:t>
      </w:r>
      <w:proofErr w:type="spellEnd"/>
      <w:r w:rsidRPr="00126295">
        <w:t xml:space="preserve"> </w:t>
      </w:r>
      <w:proofErr w:type="spellStart"/>
      <w:r w:rsidRPr="00126295">
        <w:t>импрессии</w:t>
      </w:r>
      <w:proofErr w:type="spellEnd"/>
      <w:r w:rsidRPr="00126295">
        <w:t xml:space="preserve"> </w:t>
      </w:r>
      <w:proofErr w:type="spellStart"/>
      <w:r w:rsidRPr="00126295">
        <w:t>вводится</w:t>
      </w:r>
      <w:proofErr w:type="spellEnd"/>
      <w:r w:rsidRPr="00126295">
        <w:t xml:space="preserve"> </w:t>
      </w:r>
      <w:proofErr w:type="spellStart"/>
      <w:r w:rsidRPr="00126295">
        <w:t>два</w:t>
      </w:r>
      <w:proofErr w:type="spellEnd"/>
      <w:r w:rsidRPr="00126295">
        <w:t xml:space="preserve"> </w:t>
      </w:r>
      <w:proofErr w:type="spellStart"/>
      <w:r w:rsidRPr="00126295">
        <w:t>якорных</w:t>
      </w:r>
      <w:proofErr w:type="spellEnd"/>
      <w:r w:rsidRPr="00126295">
        <w:t xml:space="preserve"> </w:t>
      </w:r>
      <w:proofErr w:type="spellStart"/>
      <w:r w:rsidRPr="00126295">
        <w:t>фиксатора</w:t>
      </w:r>
      <w:proofErr w:type="spellEnd"/>
      <w:r w:rsidRPr="00126295">
        <w:t xml:space="preserve"> (</w:t>
      </w:r>
      <w:proofErr w:type="spellStart"/>
      <w:r w:rsidRPr="00126295">
        <w:t>расходный</w:t>
      </w:r>
      <w:proofErr w:type="spellEnd"/>
      <w:r w:rsidRPr="00126295">
        <w:t xml:space="preserve"> </w:t>
      </w:r>
      <w:proofErr w:type="spellStart"/>
      <w:r w:rsidRPr="00126295">
        <w:t>материал</w:t>
      </w:r>
      <w:proofErr w:type="spellEnd"/>
      <w:r w:rsidRPr="00126295">
        <w:t xml:space="preserve">), </w:t>
      </w:r>
      <w:proofErr w:type="spellStart"/>
      <w:r w:rsidRPr="00126295">
        <w:t>подкостная</w:t>
      </w:r>
      <w:proofErr w:type="spellEnd"/>
      <w:r w:rsidRPr="00126295">
        <w:t xml:space="preserve"> </w:t>
      </w:r>
      <w:proofErr w:type="spellStart"/>
      <w:r w:rsidRPr="00126295">
        <w:t>мышца</w:t>
      </w:r>
      <w:proofErr w:type="spellEnd"/>
      <w:r w:rsidRPr="00126295">
        <w:t xml:space="preserve"> в </w:t>
      </w:r>
      <w:proofErr w:type="spellStart"/>
      <w:r w:rsidRPr="00126295">
        <w:t>этой</w:t>
      </w:r>
      <w:proofErr w:type="spellEnd"/>
      <w:r w:rsidRPr="00126295">
        <w:t xml:space="preserve"> </w:t>
      </w:r>
      <w:proofErr w:type="spellStart"/>
      <w:r w:rsidRPr="00126295">
        <w:t>области</w:t>
      </w:r>
      <w:proofErr w:type="spellEnd"/>
      <w:r w:rsidRPr="00126295">
        <w:t xml:space="preserve"> </w:t>
      </w:r>
      <w:proofErr w:type="spellStart"/>
      <w:r w:rsidRPr="00126295">
        <w:t>фиксируется</w:t>
      </w:r>
      <w:proofErr w:type="spellEnd"/>
      <w:r w:rsidRPr="00126295">
        <w:t xml:space="preserve"> к </w:t>
      </w:r>
      <w:proofErr w:type="spellStart"/>
      <w:r w:rsidRPr="00126295">
        <w:t>головке</w:t>
      </w:r>
      <w:proofErr w:type="spellEnd"/>
      <w:r w:rsidRPr="00126295">
        <w:t xml:space="preserve"> </w:t>
      </w:r>
      <w:proofErr w:type="spellStart"/>
      <w:r w:rsidRPr="00126295">
        <w:t>плечевой</w:t>
      </w:r>
      <w:proofErr w:type="spellEnd"/>
      <w:r w:rsidRPr="00126295">
        <w:t xml:space="preserve"> </w:t>
      </w:r>
      <w:proofErr w:type="spellStart"/>
      <w:r w:rsidRPr="00126295">
        <w:t>кости</w:t>
      </w:r>
      <w:proofErr w:type="spellEnd"/>
      <w:r w:rsidRPr="00126295">
        <w:t xml:space="preserve">. </w:t>
      </w:r>
      <w:proofErr w:type="spellStart"/>
      <w:r w:rsidRPr="00126295">
        <w:t>Данная</w:t>
      </w:r>
      <w:proofErr w:type="spellEnd"/>
      <w:r w:rsidRPr="00126295">
        <w:t xml:space="preserve"> </w:t>
      </w:r>
      <w:proofErr w:type="spellStart"/>
      <w:r w:rsidRPr="00126295">
        <w:t>процедура</w:t>
      </w:r>
      <w:proofErr w:type="spellEnd"/>
      <w:r w:rsidRPr="00126295">
        <w:t xml:space="preserve"> </w:t>
      </w:r>
      <w:proofErr w:type="spellStart"/>
      <w:r w:rsidRPr="00126295">
        <w:t>позволяет</w:t>
      </w:r>
      <w:proofErr w:type="spellEnd"/>
      <w:r w:rsidRPr="00126295">
        <w:t xml:space="preserve"> </w:t>
      </w:r>
      <w:proofErr w:type="spellStart"/>
      <w:r w:rsidRPr="00126295">
        <w:t>вывести</w:t>
      </w:r>
      <w:proofErr w:type="spellEnd"/>
      <w:r w:rsidRPr="00126295">
        <w:t xml:space="preserve"> </w:t>
      </w:r>
      <w:proofErr w:type="spellStart"/>
      <w:r w:rsidRPr="00126295">
        <w:t>зону</w:t>
      </w:r>
      <w:proofErr w:type="spellEnd"/>
      <w:r w:rsidRPr="00126295">
        <w:t xml:space="preserve"> </w:t>
      </w:r>
      <w:proofErr w:type="spellStart"/>
      <w:r w:rsidRPr="00126295">
        <w:t>импрессии</w:t>
      </w:r>
      <w:proofErr w:type="spellEnd"/>
      <w:r w:rsidRPr="00126295">
        <w:t xml:space="preserve"> с </w:t>
      </w:r>
      <w:proofErr w:type="spellStart"/>
      <w:r w:rsidRPr="00126295">
        <w:t>контактом</w:t>
      </w:r>
      <w:proofErr w:type="spellEnd"/>
      <w:r w:rsidRPr="00126295">
        <w:t xml:space="preserve"> с </w:t>
      </w:r>
      <w:proofErr w:type="spellStart"/>
      <w:r w:rsidRPr="00126295">
        <w:t>передним</w:t>
      </w:r>
      <w:proofErr w:type="spellEnd"/>
      <w:r w:rsidRPr="00126295">
        <w:t xml:space="preserve"> </w:t>
      </w:r>
      <w:proofErr w:type="spellStart"/>
      <w:r w:rsidRPr="00126295">
        <w:t>краем</w:t>
      </w:r>
      <w:proofErr w:type="spellEnd"/>
      <w:r w:rsidRPr="00126295">
        <w:t xml:space="preserve"> </w:t>
      </w:r>
      <w:proofErr w:type="spellStart"/>
      <w:r w:rsidRPr="00126295">
        <w:t>гленоида</w:t>
      </w:r>
      <w:proofErr w:type="spellEnd"/>
      <w:r w:rsidRPr="00126295">
        <w:t xml:space="preserve">, а </w:t>
      </w:r>
      <w:proofErr w:type="spellStart"/>
      <w:r w:rsidRPr="00126295">
        <w:t>также</w:t>
      </w:r>
      <w:proofErr w:type="spellEnd"/>
      <w:r w:rsidRPr="00126295">
        <w:t xml:space="preserve"> </w:t>
      </w:r>
      <w:proofErr w:type="spellStart"/>
      <w:r w:rsidRPr="00126295">
        <w:t>ограничиться</w:t>
      </w:r>
      <w:proofErr w:type="spellEnd"/>
      <w:r w:rsidRPr="00126295">
        <w:t xml:space="preserve"> </w:t>
      </w:r>
      <w:proofErr w:type="spellStart"/>
      <w:r w:rsidRPr="00126295">
        <w:t>наружную</w:t>
      </w:r>
      <w:proofErr w:type="spellEnd"/>
      <w:r w:rsidRPr="00126295">
        <w:t xml:space="preserve"> </w:t>
      </w:r>
      <w:proofErr w:type="spellStart"/>
      <w:r w:rsidRPr="00126295">
        <w:t>ротацию</w:t>
      </w:r>
      <w:proofErr w:type="spellEnd"/>
      <w:r w:rsidRPr="00126295">
        <w:t xml:space="preserve"> </w:t>
      </w:r>
      <w:proofErr w:type="spellStart"/>
      <w:r w:rsidRPr="00126295">
        <w:t>головки</w:t>
      </w:r>
      <w:proofErr w:type="spellEnd"/>
      <w:r w:rsidRPr="00126295">
        <w:t xml:space="preserve"> </w:t>
      </w:r>
      <w:proofErr w:type="spellStart"/>
      <w:r w:rsidRPr="00126295">
        <w:t>плечевой</w:t>
      </w:r>
      <w:proofErr w:type="spellEnd"/>
      <w:r w:rsidRPr="00126295">
        <w:t xml:space="preserve"> </w:t>
      </w:r>
      <w:proofErr w:type="spellStart"/>
      <w:r w:rsidRPr="00126295">
        <w:t>кости</w:t>
      </w:r>
      <w:proofErr w:type="spellEnd"/>
      <w:r w:rsidRPr="00126295">
        <w:t>.</w:t>
      </w:r>
    </w:p>
    <w:p w14:paraId="4DD850E1" w14:textId="77777777" w:rsidR="00427720" w:rsidRPr="00126295" w:rsidRDefault="00427720" w:rsidP="00427720">
      <w:pPr>
        <w:pStyle w:val="21"/>
        <w:tabs>
          <w:tab w:val="left" w:pos="567"/>
          <w:tab w:val="left" w:pos="851"/>
          <w:tab w:val="left" w:pos="993"/>
        </w:tabs>
        <w:spacing w:line="240" w:lineRule="auto"/>
        <w:ind w:firstLine="567"/>
      </w:pPr>
    </w:p>
    <w:p w14:paraId="7EA3A791" w14:textId="77777777" w:rsidR="00427720" w:rsidRPr="00126295" w:rsidRDefault="00090315" w:rsidP="00427720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6295">
        <w:rPr>
          <w:rFonts w:ascii="Times New Roman" w:eastAsia="Times New Roman" w:hAnsi="Times New Roman" w:cs="Times New Roman"/>
          <w:b/>
          <w:sz w:val="28"/>
          <w:szCs w:val="28"/>
        </w:rPr>
        <w:t>2.6</w:t>
      </w:r>
      <w:r w:rsidRPr="00126295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427720" w:rsidRPr="00126295">
        <w:rPr>
          <w:rFonts w:ascii="Times New Roman" w:eastAsia="Times New Roman" w:hAnsi="Times New Roman" w:cs="Times New Roman"/>
          <w:b/>
          <w:sz w:val="28"/>
          <w:szCs w:val="28"/>
        </w:rPr>
        <w:t>Индикаторы эффективности процедуры:</w:t>
      </w:r>
      <w:r w:rsidR="00427720" w:rsidRPr="0012629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14:paraId="67607217" w14:textId="77777777" w:rsidR="00427720" w:rsidRPr="00126295" w:rsidRDefault="00427720" w:rsidP="00427720">
      <w:pPr>
        <w:widowControl/>
        <w:numPr>
          <w:ilvl w:val="0"/>
          <w:numId w:val="9"/>
        </w:numPr>
        <w:tabs>
          <w:tab w:val="left" w:pos="567"/>
        </w:tabs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6295">
        <w:rPr>
          <w:rFonts w:ascii="Times New Roman" w:eastAsia="Times New Roman" w:hAnsi="Times New Roman" w:cs="Times New Roman"/>
          <w:sz w:val="28"/>
          <w:szCs w:val="28"/>
        </w:rPr>
        <w:t>устранение боли;</w:t>
      </w:r>
    </w:p>
    <w:p w14:paraId="7A05C57A" w14:textId="77777777" w:rsidR="00427720" w:rsidRPr="00126295" w:rsidRDefault="00427720" w:rsidP="00427720">
      <w:pPr>
        <w:widowControl/>
        <w:numPr>
          <w:ilvl w:val="0"/>
          <w:numId w:val="9"/>
        </w:numPr>
        <w:tabs>
          <w:tab w:val="left" w:pos="567"/>
        </w:tabs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6295">
        <w:rPr>
          <w:rFonts w:ascii="Times New Roman" w:eastAsia="Times New Roman" w:hAnsi="Times New Roman" w:cs="Times New Roman"/>
          <w:sz w:val="28"/>
          <w:szCs w:val="28"/>
        </w:rPr>
        <w:t>восстановление двигательной функции плечевого сустава;</w:t>
      </w:r>
    </w:p>
    <w:p w14:paraId="4A75D374" w14:textId="77777777" w:rsidR="00427720" w:rsidRPr="00126295" w:rsidRDefault="00427720" w:rsidP="00427720">
      <w:pPr>
        <w:widowControl/>
        <w:numPr>
          <w:ilvl w:val="0"/>
          <w:numId w:val="9"/>
        </w:numPr>
        <w:tabs>
          <w:tab w:val="left" w:pos="567"/>
        </w:tabs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6295">
        <w:rPr>
          <w:rFonts w:ascii="Times New Roman" w:eastAsia="Times New Roman" w:hAnsi="Times New Roman" w:cs="Times New Roman"/>
          <w:sz w:val="28"/>
          <w:szCs w:val="28"/>
        </w:rPr>
        <w:t xml:space="preserve">индекс </w:t>
      </w:r>
      <w:proofErr w:type="spellStart"/>
      <w:r w:rsidRPr="00126295">
        <w:rPr>
          <w:rFonts w:ascii="Times New Roman" w:eastAsia="Times New Roman" w:hAnsi="Times New Roman" w:cs="Times New Roman"/>
          <w:sz w:val="28"/>
          <w:szCs w:val="28"/>
        </w:rPr>
        <w:t>Бартела</w:t>
      </w:r>
      <w:proofErr w:type="spellEnd"/>
      <w:r w:rsidRPr="00126295">
        <w:rPr>
          <w:rFonts w:ascii="Times New Roman" w:eastAsia="Times New Roman" w:hAnsi="Times New Roman" w:cs="Times New Roman"/>
          <w:sz w:val="28"/>
          <w:szCs w:val="28"/>
        </w:rPr>
        <w:t xml:space="preserve"> – выше 85 баллов; </w:t>
      </w:r>
    </w:p>
    <w:p w14:paraId="253DE5FB" w14:textId="77777777" w:rsidR="00427720" w:rsidRPr="00126295" w:rsidRDefault="00427720" w:rsidP="00427720">
      <w:pPr>
        <w:widowControl/>
        <w:numPr>
          <w:ilvl w:val="0"/>
          <w:numId w:val="9"/>
        </w:numPr>
        <w:tabs>
          <w:tab w:val="left" w:pos="567"/>
        </w:tabs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6295">
        <w:rPr>
          <w:rFonts w:ascii="Times New Roman" w:eastAsia="Times New Roman" w:hAnsi="Times New Roman" w:cs="Times New Roman"/>
          <w:sz w:val="28"/>
          <w:szCs w:val="28"/>
        </w:rPr>
        <w:t xml:space="preserve">MRC- </w:t>
      </w:r>
      <w:proofErr w:type="spellStart"/>
      <w:r w:rsidRPr="00126295">
        <w:rPr>
          <w:rFonts w:ascii="Times New Roman" w:eastAsia="Times New Roman" w:hAnsi="Times New Roman" w:cs="Times New Roman"/>
          <w:sz w:val="28"/>
          <w:szCs w:val="28"/>
        </w:rPr>
        <w:t>scale</w:t>
      </w:r>
      <w:proofErr w:type="spellEnd"/>
      <w:r w:rsidRPr="00126295">
        <w:rPr>
          <w:rFonts w:ascii="Times New Roman" w:eastAsia="Times New Roman" w:hAnsi="Times New Roman" w:cs="Times New Roman"/>
          <w:sz w:val="28"/>
          <w:szCs w:val="28"/>
        </w:rPr>
        <w:t xml:space="preserve"> – более 3 баллов; </w:t>
      </w:r>
    </w:p>
    <w:p w14:paraId="52AC83AE" w14:textId="77777777" w:rsidR="00427720" w:rsidRPr="00126295" w:rsidRDefault="00427720" w:rsidP="00427720">
      <w:pPr>
        <w:widowControl/>
        <w:numPr>
          <w:ilvl w:val="0"/>
          <w:numId w:val="9"/>
        </w:numPr>
        <w:tabs>
          <w:tab w:val="left" w:pos="567"/>
        </w:tabs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6295">
        <w:rPr>
          <w:rFonts w:ascii="Times New Roman" w:eastAsia="Times New Roman" w:hAnsi="Times New Roman" w:cs="Times New Roman"/>
          <w:sz w:val="28"/>
          <w:szCs w:val="28"/>
        </w:rPr>
        <w:t xml:space="preserve">индекс </w:t>
      </w:r>
      <w:proofErr w:type="spellStart"/>
      <w:r w:rsidRPr="00126295">
        <w:rPr>
          <w:rFonts w:ascii="Times New Roman" w:eastAsia="Times New Roman" w:hAnsi="Times New Roman" w:cs="Times New Roman"/>
          <w:sz w:val="28"/>
          <w:szCs w:val="28"/>
        </w:rPr>
        <w:t>Карновского</w:t>
      </w:r>
      <w:proofErr w:type="spellEnd"/>
      <w:r w:rsidRPr="00126295">
        <w:rPr>
          <w:rFonts w:ascii="Times New Roman" w:eastAsia="Times New Roman" w:hAnsi="Times New Roman" w:cs="Times New Roman"/>
          <w:sz w:val="28"/>
          <w:szCs w:val="28"/>
        </w:rPr>
        <w:t xml:space="preserve"> – 80 баллов;</w:t>
      </w:r>
    </w:p>
    <w:p w14:paraId="3F449E93" w14:textId="77777777" w:rsidR="00427720" w:rsidRPr="00126295" w:rsidRDefault="00427720" w:rsidP="00427720">
      <w:pPr>
        <w:widowControl/>
        <w:numPr>
          <w:ilvl w:val="0"/>
          <w:numId w:val="9"/>
        </w:numPr>
        <w:tabs>
          <w:tab w:val="left" w:pos="567"/>
        </w:tabs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6295">
        <w:rPr>
          <w:rFonts w:ascii="Times New Roman" w:eastAsia="Times New Roman" w:hAnsi="Times New Roman" w:cs="Times New Roman"/>
          <w:sz w:val="28"/>
          <w:szCs w:val="28"/>
        </w:rPr>
        <w:t>гониометрия – менее 80% от нормы.</w:t>
      </w:r>
    </w:p>
    <w:p w14:paraId="46844A9D" w14:textId="77777777" w:rsidR="00090315" w:rsidRPr="00126295" w:rsidRDefault="00090315" w:rsidP="00090315">
      <w:pPr>
        <w:widowControl/>
        <w:tabs>
          <w:tab w:val="left" w:pos="567"/>
        </w:tabs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C2F4160" w14:textId="77777777" w:rsidR="00090315" w:rsidRPr="00126295" w:rsidRDefault="00090315" w:rsidP="00090315">
      <w:pPr>
        <w:tabs>
          <w:tab w:val="left" w:pos="567"/>
        </w:tabs>
        <w:suppressAutoHyphens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26295">
        <w:rPr>
          <w:rFonts w:ascii="Times New Roman" w:eastAsia="Times New Roman" w:hAnsi="Times New Roman" w:cs="Times New Roman"/>
          <w:b/>
          <w:sz w:val="28"/>
          <w:szCs w:val="28"/>
        </w:rPr>
        <w:t>3.</w:t>
      </w:r>
      <w:r w:rsidRPr="00126295">
        <w:rPr>
          <w:rFonts w:ascii="Times New Roman" w:eastAsia="Times New Roman" w:hAnsi="Times New Roman" w:cs="Times New Roman"/>
          <w:b/>
          <w:sz w:val="28"/>
          <w:szCs w:val="28"/>
        </w:rPr>
        <w:tab/>
        <w:t>ОРГАНИЗАЦИОННЫЕ АСПЕКТЫ ПРОТОКОЛА:</w:t>
      </w:r>
    </w:p>
    <w:p w14:paraId="1BEBDFA3" w14:textId="77777777" w:rsidR="00427720" w:rsidRPr="00126295" w:rsidRDefault="00090315" w:rsidP="00427720">
      <w:pPr>
        <w:widowControl/>
        <w:rPr>
          <w:rFonts w:ascii="Times New Roman" w:eastAsia="Times New Roman" w:hAnsi="Times New Roman" w:cs="Times New Roman"/>
          <w:sz w:val="28"/>
          <w:szCs w:val="28"/>
        </w:rPr>
      </w:pPr>
      <w:r w:rsidRPr="00126295">
        <w:rPr>
          <w:rFonts w:ascii="Times New Roman" w:eastAsia="Times New Roman" w:hAnsi="Times New Roman" w:cs="Times New Roman"/>
          <w:b/>
          <w:sz w:val="28"/>
          <w:szCs w:val="28"/>
        </w:rPr>
        <w:t>3.1</w:t>
      </w:r>
      <w:r w:rsidRPr="00126295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427720" w:rsidRPr="00126295">
        <w:rPr>
          <w:rFonts w:ascii="Times New Roman" w:eastAsia="Times New Roman" w:hAnsi="Times New Roman" w:cs="Times New Roman"/>
          <w:b/>
          <w:sz w:val="28"/>
          <w:szCs w:val="28"/>
        </w:rPr>
        <w:t>Список разработчиков протокола с указание квалификационных данных:</w:t>
      </w:r>
    </w:p>
    <w:p w14:paraId="42EF28F0" w14:textId="77777777" w:rsidR="00427720" w:rsidRPr="00126295" w:rsidRDefault="00427720" w:rsidP="00427720">
      <w:pPr>
        <w:numPr>
          <w:ilvl w:val="0"/>
          <w:numId w:val="10"/>
        </w:numPr>
        <w:tabs>
          <w:tab w:val="left" w:pos="426"/>
        </w:tabs>
        <w:suppressAutoHyphens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126295">
        <w:rPr>
          <w:rFonts w:ascii="Times New Roman" w:eastAsia="Times New Roman" w:hAnsi="Times New Roman" w:cs="Times New Roman"/>
          <w:sz w:val="28"/>
          <w:szCs w:val="28"/>
        </w:rPr>
        <w:t>Раймагамбетов</w:t>
      </w:r>
      <w:proofErr w:type="spellEnd"/>
      <w:r w:rsidRPr="00126295">
        <w:rPr>
          <w:rFonts w:ascii="Times New Roman" w:eastAsia="Times New Roman" w:hAnsi="Times New Roman" w:cs="Times New Roman"/>
          <w:sz w:val="28"/>
          <w:szCs w:val="28"/>
        </w:rPr>
        <w:t xml:space="preserve"> Ерик Канатович – кандидат медицинских наук, заведующий отделением ортопедии </w:t>
      </w:r>
      <w:r w:rsidRPr="00126295">
        <w:rPr>
          <w:rFonts w:ascii="Times New Roman" w:eastAsia="Segoe UI Symbol" w:hAnsi="Times New Roman" w:cs="Times New Roman"/>
          <w:sz w:val="28"/>
          <w:szCs w:val="28"/>
        </w:rPr>
        <w:t>№</w:t>
      </w:r>
      <w:r w:rsidRPr="00126295">
        <w:rPr>
          <w:rFonts w:ascii="Times New Roman" w:eastAsia="Times New Roman" w:hAnsi="Times New Roman" w:cs="Times New Roman"/>
          <w:sz w:val="28"/>
          <w:szCs w:val="28"/>
        </w:rPr>
        <w:t>5 РГП на ПХВ «Научно-исследовательский институт травматологии и ортопедии».</w:t>
      </w:r>
    </w:p>
    <w:p w14:paraId="6C0245EB" w14:textId="77777777" w:rsidR="00427720" w:rsidRPr="00126295" w:rsidRDefault="00427720" w:rsidP="00427720">
      <w:pPr>
        <w:numPr>
          <w:ilvl w:val="0"/>
          <w:numId w:val="10"/>
        </w:numPr>
        <w:tabs>
          <w:tab w:val="left" w:pos="426"/>
        </w:tabs>
        <w:suppressAutoHyphens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126295">
        <w:rPr>
          <w:rFonts w:ascii="Times New Roman" w:eastAsia="Times New Roman" w:hAnsi="Times New Roman" w:cs="Times New Roman"/>
          <w:sz w:val="28"/>
          <w:szCs w:val="28"/>
        </w:rPr>
        <w:t>Корганбекова</w:t>
      </w:r>
      <w:proofErr w:type="spellEnd"/>
      <w:r w:rsidRPr="0012629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26295">
        <w:rPr>
          <w:rFonts w:ascii="Times New Roman" w:eastAsia="Times New Roman" w:hAnsi="Times New Roman" w:cs="Times New Roman"/>
          <w:sz w:val="28"/>
          <w:szCs w:val="28"/>
        </w:rPr>
        <w:t>Гульжанат</w:t>
      </w:r>
      <w:proofErr w:type="spellEnd"/>
      <w:r w:rsidRPr="0012629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126295">
        <w:rPr>
          <w:rFonts w:ascii="Times New Roman" w:eastAsia="Times New Roman" w:hAnsi="Times New Roman" w:cs="Times New Roman"/>
          <w:sz w:val="28"/>
          <w:szCs w:val="28"/>
        </w:rPr>
        <w:t>Сансызбаевна</w:t>
      </w:r>
      <w:proofErr w:type="spellEnd"/>
      <w:r w:rsidRPr="00126295">
        <w:rPr>
          <w:rFonts w:ascii="Times New Roman" w:eastAsia="Times New Roman" w:hAnsi="Times New Roman" w:cs="Times New Roman"/>
          <w:sz w:val="28"/>
          <w:szCs w:val="28"/>
        </w:rPr>
        <w:t xml:space="preserve"> – кандидат медицинских наук, врач ординатор ортопедии </w:t>
      </w:r>
      <w:r w:rsidRPr="00126295">
        <w:rPr>
          <w:rFonts w:ascii="Times New Roman" w:eastAsia="Segoe UI Symbol" w:hAnsi="Times New Roman" w:cs="Times New Roman"/>
          <w:sz w:val="28"/>
          <w:szCs w:val="28"/>
        </w:rPr>
        <w:t>№</w:t>
      </w:r>
      <w:r w:rsidRPr="00126295">
        <w:rPr>
          <w:rFonts w:ascii="Times New Roman" w:eastAsia="Times New Roman" w:hAnsi="Times New Roman" w:cs="Times New Roman"/>
          <w:sz w:val="28"/>
          <w:szCs w:val="28"/>
        </w:rPr>
        <w:t>5 РГП на ПХВ «Научно-исследовательский институт травматологии и ортопедии».</w:t>
      </w:r>
    </w:p>
    <w:p w14:paraId="2E413432" w14:textId="77777777" w:rsidR="00427720" w:rsidRPr="00126295" w:rsidRDefault="00427720" w:rsidP="00427720">
      <w:pPr>
        <w:numPr>
          <w:ilvl w:val="0"/>
          <w:numId w:val="10"/>
        </w:numPr>
        <w:tabs>
          <w:tab w:val="left" w:pos="426"/>
        </w:tabs>
        <w:suppressAutoHyphens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126295">
        <w:rPr>
          <w:rFonts w:ascii="Times New Roman" w:eastAsia="Times New Roman" w:hAnsi="Times New Roman" w:cs="Times New Roman"/>
          <w:sz w:val="28"/>
          <w:szCs w:val="28"/>
        </w:rPr>
        <w:t>Рымбаев</w:t>
      </w:r>
      <w:proofErr w:type="spellEnd"/>
      <w:r w:rsidRPr="00126295">
        <w:rPr>
          <w:rFonts w:ascii="Times New Roman" w:eastAsia="Times New Roman" w:hAnsi="Times New Roman" w:cs="Times New Roman"/>
          <w:sz w:val="28"/>
          <w:szCs w:val="28"/>
        </w:rPr>
        <w:t xml:space="preserve"> Дархан </w:t>
      </w:r>
      <w:proofErr w:type="spellStart"/>
      <w:r w:rsidRPr="00126295">
        <w:rPr>
          <w:rFonts w:ascii="Times New Roman" w:eastAsia="Times New Roman" w:hAnsi="Times New Roman" w:cs="Times New Roman"/>
          <w:sz w:val="28"/>
          <w:szCs w:val="28"/>
        </w:rPr>
        <w:t>Рымханович</w:t>
      </w:r>
      <w:proofErr w:type="spellEnd"/>
      <w:r w:rsidRPr="00126295">
        <w:rPr>
          <w:rFonts w:ascii="Times New Roman" w:eastAsia="Times New Roman" w:hAnsi="Times New Roman" w:cs="Times New Roman"/>
          <w:sz w:val="28"/>
          <w:szCs w:val="28"/>
        </w:rPr>
        <w:t xml:space="preserve"> – врач ординатор отделения взрослой ортопедии КГП «Областной центр травматологии и ортопедии им. профессора Х.Ж. </w:t>
      </w:r>
      <w:proofErr w:type="spellStart"/>
      <w:r w:rsidRPr="00126295">
        <w:rPr>
          <w:rFonts w:ascii="Times New Roman" w:eastAsia="Times New Roman" w:hAnsi="Times New Roman" w:cs="Times New Roman"/>
          <w:sz w:val="28"/>
          <w:szCs w:val="28"/>
        </w:rPr>
        <w:t>Макажанова</w:t>
      </w:r>
      <w:proofErr w:type="spellEnd"/>
      <w:r w:rsidRPr="00126295">
        <w:rPr>
          <w:rFonts w:ascii="Times New Roman" w:eastAsia="Times New Roman" w:hAnsi="Times New Roman" w:cs="Times New Roman"/>
          <w:sz w:val="28"/>
          <w:szCs w:val="28"/>
        </w:rPr>
        <w:t>».</w:t>
      </w:r>
    </w:p>
    <w:p w14:paraId="167C2454" w14:textId="77777777" w:rsidR="00427720" w:rsidRPr="00126295" w:rsidRDefault="00427720" w:rsidP="00427720">
      <w:pPr>
        <w:numPr>
          <w:ilvl w:val="0"/>
          <w:numId w:val="10"/>
        </w:numPr>
        <w:tabs>
          <w:tab w:val="left" w:pos="426"/>
        </w:tabs>
        <w:suppressAutoHyphens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126295">
        <w:rPr>
          <w:rFonts w:ascii="Times New Roman" w:eastAsia="Times New Roman" w:hAnsi="Times New Roman" w:cs="Times New Roman"/>
          <w:sz w:val="28"/>
          <w:szCs w:val="28"/>
        </w:rPr>
        <w:t>Ахметжанова</w:t>
      </w:r>
      <w:proofErr w:type="spellEnd"/>
      <w:r w:rsidRPr="00126295">
        <w:rPr>
          <w:rFonts w:ascii="Times New Roman" w:eastAsia="Times New Roman" w:hAnsi="Times New Roman" w:cs="Times New Roman"/>
          <w:sz w:val="28"/>
          <w:szCs w:val="28"/>
        </w:rPr>
        <w:t xml:space="preserve"> Гульмира </w:t>
      </w:r>
      <w:proofErr w:type="spellStart"/>
      <w:r w:rsidRPr="00126295">
        <w:rPr>
          <w:rFonts w:ascii="Times New Roman" w:eastAsia="Times New Roman" w:hAnsi="Times New Roman" w:cs="Times New Roman"/>
          <w:sz w:val="28"/>
          <w:szCs w:val="28"/>
        </w:rPr>
        <w:t>Окимбековна</w:t>
      </w:r>
      <w:proofErr w:type="spellEnd"/>
      <w:r w:rsidRPr="00126295">
        <w:rPr>
          <w:rFonts w:ascii="Times New Roman" w:eastAsia="Times New Roman" w:hAnsi="Times New Roman" w:cs="Times New Roman"/>
          <w:sz w:val="28"/>
          <w:szCs w:val="28"/>
        </w:rPr>
        <w:t xml:space="preserve"> – клинический фармаколог </w:t>
      </w:r>
      <w:r w:rsidRPr="00126295">
        <w:rPr>
          <w:rFonts w:ascii="Times New Roman" w:eastAsia="Times New Roman" w:hAnsi="Times New Roman" w:cs="Times New Roman"/>
          <w:color w:val="auto"/>
          <w:sz w:val="28"/>
          <w:szCs w:val="28"/>
        </w:rPr>
        <w:t>РГП на ПХВ</w:t>
      </w:r>
      <w:r w:rsidRPr="00126295">
        <w:rPr>
          <w:rFonts w:ascii="Times New Roman" w:eastAsia="Times New Roman" w:hAnsi="Times New Roman" w:cs="Times New Roman"/>
          <w:b/>
          <w:color w:val="FF0000"/>
          <w:sz w:val="28"/>
          <w:szCs w:val="28"/>
        </w:rPr>
        <w:t xml:space="preserve"> </w:t>
      </w:r>
      <w:r w:rsidRPr="00126295">
        <w:rPr>
          <w:rFonts w:ascii="Times New Roman" w:eastAsia="Times New Roman" w:hAnsi="Times New Roman" w:cs="Times New Roman"/>
          <w:sz w:val="28"/>
          <w:szCs w:val="28"/>
        </w:rPr>
        <w:t>«Научно-исследовательский институт травматологии и ортопедии».</w:t>
      </w:r>
    </w:p>
    <w:p w14:paraId="338A6CE7" w14:textId="77777777" w:rsidR="00427720" w:rsidRPr="00126295" w:rsidRDefault="00427720" w:rsidP="00427720">
      <w:pPr>
        <w:widowControl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080B135" w14:textId="77777777" w:rsidR="00427720" w:rsidRPr="00126295" w:rsidRDefault="00427720" w:rsidP="00427720">
      <w:pPr>
        <w:widowControl/>
        <w:rPr>
          <w:rFonts w:ascii="Times New Roman" w:eastAsia="Times New Roman" w:hAnsi="Times New Roman" w:cs="Times New Roman"/>
          <w:b/>
          <w:sz w:val="28"/>
          <w:szCs w:val="28"/>
        </w:rPr>
      </w:pPr>
      <w:r w:rsidRPr="00126295">
        <w:rPr>
          <w:rFonts w:ascii="Times New Roman" w:eastAsia="Times New Roman" w:hAnsi="Times New Roman" w:cs="Times New Roman"/>
          <w:b/>
          <w:sz w:val="28"/>
          <w:szCs w:val="28"/>
        </w:rPr>
        <w:t>3.2</w:t>
      </w:r>
      <w:r w:rsidR="00090315" w:rsidRPr="00126295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126295">
        <w:rPr>
          <w:rFonts w:ascii="Times New Roman" w:eastAsia="Times New Roman" w:hAnsi="Times New Roman" w:cs="Times New Roman"/>
          <w:b/>
          <w:sz w:val="28"/>
          <w:szCs w:val="28"/>
        </w:rPr>
        <w:t>Указание на отсутствие конфликта интересов:</w:t>
      </w:r>
      <w:r w:rsidRPr="00126295">
        <w:rPr>
          <w:rFonts w:ascii="Times New Roman" w:eastAsia="Times New Roman" w:hAnsi="Times New Roman" w:cs="Times New Roman"/>
          <w:sz w:val="28"/>
          <w:szCs w:val="28"/>
        </w:rPr>
        <w:t xml:space="preserve"> нет.</w:t>
      </w:r>
    </w:p>
    <w:p w14:paraId="441B2F8C" w14:textId="77777777" w:rsidR="00427720" w:rsidRPr="00126295" w:rsidRDefault="00427720" w:rsidP="00427720">
      <w:pPr>
        <w:widowControl/>
        <w:rPr>
          <w:rFonts w:ascii="Times New Roman" w:eastAsia="Times New Roman" w:hAnsi="Times New Roman" w:cs="Times New Roman"/>
          <w:sz w:val="28"/>
          <w:szCs w:val="28"/>
        </w:rPr>
      </w:pPr>
    </w:p>
    <w:p w14:paraId="61FBD9E9" w14:textId="77777777" w:rsidR="00427720" w:rsidRPr="00126295" w:rsidRDefault="00090315" w:rsidP="00090315">
      <w:pPr>
        <w:tabs>
          <w:tab w:val="left" w:pos="567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126295">
        <w:rPr>
          <w:rFonts w:ascii="Times New Roman" w:eastAsia="Times New Roman" w:hAnsi="Times New Roman" w:cs="Times New Roman"/>
          <w:b/>
          <w:sz w:val="28"/>
          <w:szCs w:val="28"/>
        </w:rPr>
        <w:t>3.3</w:t>
      </w:r>
      <w:r w:rsidRPr="00126295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427720" w:rsidRPr="00126295">
        <w:rPr>
          <w:rFonts w:ascii="Times New Roman" w:eastAsia="Times New Roman" w:hAnsi="Times New Roman" w:cs="Times New Roman"/>
          <w:b/>
          <w:sz w:val="28"/>
          <w:szCs w:val="28"/>
        </w:rPr>
        <w:t>Рецензент</w:t>
      </w:r>
      <w:r w:rsidR="00427720" w:rsidRPr="00126295">
        <w:rPr>
          <w:rFonts w:ascii="Times New Roman" w:eastAsia="Times New Roman" w:hAnsi="Times New Roman" w:cs="Times New Roman"/>
          <w:sz w:val="28"/>
          <w:szCs w:val="28"/>
        </w:rPr>
        <w:t xml:space="preserve">: Абдуразаков Арман </w:t>
      </w:r>
      <w:proofErr w:type="spellStart"/>
      <w:r w:rsidR="00427720" w:rsidRPr="00126295">
        <w:rPr>
          <w:rFonts w:ascii="Times New Roman" w:eastAsia="Times New Roman" w:hAnsi="Times New Roman" w:cs="Times New Roman"/>
          <w:sz w:val="28"/>
          <w:szCs w:val="28"/>
        </w:rPr>
        <w:t>Уразбаевич</w:t>
      </w:r>
      <w:proofErr w:type="spellEnd"/>
      <w:r w:rsidR="00427720" w:rsidRPr="00126295">
        <w:rPr>
          <w:rFonts w:ascii="Times New Roman" w:eastAsia="Times New Roman" w:hAnsi="Times New Roman" w:cs="Times New Roman"/>
          <w:sz w:val="28"/>
          <w:szCs w:val="28"/>
        </w:rPr>
        <w:t xml:space="preserve"> –</w:t>
      </w:r>
      <w:r w:rsidR="00427720" w:rsidRPr="00126295">
        <w:rPr>
          <w:rFonts w:ascii="Times New Roman" w:hAnsi="Times New Roman" w:cs="Times New Roman"/>
          <w:sz w:val="28"/>
          <w:szCs w:val="28"/>
        </w:rPr>
        <w:t xml:space="preserve"> доктор медицинских наук, доцент кафедры травматологии и ортопедии РГП на ПХВ «Казахский национальный медицинский университет им. С. Д. Асфендиярова». </w:t>
      </w:r>
    </w:p>
    <w:p w14:paraId="15E3A77F" w14:textId="77777777" w:rsidR="00427720" w:rsidRPr="00126295" w:rsidRDefault="00427720" w:rsidP="00427720">
      <w:pPr>
        <w:tabs>
          <w:tab w:val="left" w:pos="426"/>
        </w:tabs>
        <w:suppressAutoHyphens/>
        <w:jc w:val="both"/>
        <w:rPr>
          <w:rFonts w:ascii="Times New Roman" w:hAnsi="Times New Roman" w:cs="Times New Roman"/>
          <w:sz w:val="28"/>
          <w:szCs w:val="28"/>
        </w:rPr>
      </w:pPr>
    </w:p>
    <w:p w14:paraId="599D8389" w14:textId="77777777" w:rsidR="00427720" w:rsidRPr="00126295" w:rsidRDefault="00090315" w:rsidP="00427720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6295">
        <w:rPr>
          <w:rFonts w:ascii="Times New Roman" w:eastAsia="Times New Roman" w:hAnsi="Times New Roman" w:cs="Times New Roman"/>
          <w:b/>
          <w:sz w:val="28"/>
          <w:szCs w:val="28"/>
        </w:rPr>
        <w:t>3.4</w:t>
      </w:r>
      <w:r w:rsidRPr="00126295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427720" w:rsidRPr="00126295">
        <w:rPr>
          <w:rFonts w:ascii="Times New Roman" w:hAnsi="Times New Roman" w:cs="Times New Roman"/>
          <w:b/>
          <w:sz w:val="28"/>
          <w:szCs w:val="28"/>
        </w:rPr>
        <w:t>Указание условий пересмотра протокола:</w:t>
      </w:r>
      <w:r w:rsidR="00427720" w:rsidRPr="00126295">
        <w:rPr>
          <w:rFonts w:ascii="Times New Roman" w:hAnsi="Times New Roman" w:cs="Times New Roman"/>
          <w:sz w:val="28"/>
          <w:szCs w:val="28"/>
        </w:rPr>
        <w:t xml:space="preserve"> пересмотр протокола через 5 года и/или при появлении новых методов диагностики/ лечения с более высоким уровнем доказательности.</w:t>
      </w:r>
    </w:p>
    <w:p w14:paraId="0ACBF4CA" w14:textId="77777777" w:rsidR="00427720" w:rsidRPr="00126295" w:rsidRDefault="00427720" w:rsidP="00427720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D7AB0F0" w14:textId="77777777" w:rsidR="00427720" w:rsidRPr="00126295" w:rsidRDefault="00090315" w:rsidP="00427720">
      <w:pPr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26295">
        <w:rPr>
          <w:rFonts w:ascii="Times New Roman" w:eastAsia="Times New Roman" w:hAnsi="Times New Roman" w:cs="Times New Roman"/>
          <w:b/>
          <w:sz w:val="28"/>
          <w:szCs w:val="28"/>
        </w:rPr>
        <w:t>3.5</w:t>
      </w:r>
      <w:r w:rsidRPr="00126295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427720" w:rsidRPr="00126295">
        <w:rPr>
          <w:rFonts w:ascii="Times New Roman" w:eastAsia="Times New Roman" w:hAnsi="Times New Roman" w:cs="Times New Roman"/>
          <w:b/>
          <w:sz w:val="28"/>
          <w:szCs w:val="28"/>
        </w:rPr>
        <w:t>Список использованной литературы:</w:t>
      </w:r>
    </w:p>
    <w:p w14:paraId="76E2D2EE" w14:textId="77777777" w:rsidR="00427720" w:rsidRPr="00126295" w:rsidRDefault="00427720" w:rsidP="00427720">
      <w:pPr>
        <w:numPr>
          <w:ilvl w:val="0"/>
          <w:numId w:val="11"/>
        </w:numPr>
        <w:tabs>
          <w:tab w:val="left" w:pos="567"/>
        </w:tabs>
        <w:ind w:left="0" w:firstLine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26295">
        <w:rPr>
          <w:rFonts w:ascii="Times New Roman" w:eastAsia="Times New Roman" w:hAnsi="Times New Roman" w:cs="Times New Roman"/>
          <w:sz w:val="28"/>
          <w:szCs w:val="28"/>
        </w:rPr>
        <w:t>Травматология и ортопедия. Корнилова Н.В. –СПб.: Гиппократ, 2001 -408 с.</w:t>
      </w:r>
    </w:p>
    <w:p w14:paraId="76C2FC4E" w14:textId="77777777" w:rsidR="00427720" w:rsidRPr="00126295" w:rsidRDefault="00427720" w:rsidP="00427720">
      <w:pPr>
        <w:numPr>
          <w:ilvl w:val="0"/>
          <w:numId w:val="11"/>
        </w:numPr>
        <w:tabs>
          <w:tab w:val="left" w:pos="567"/>
        </w:tabs>
        <w:ind w:left="0" w:firstLine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26295">
        <w:rPr>
          <w:rFonts w:ascii="Times New Roman" w:eastAsia="Times New Roman" w:hAnsi="Times New Roman" w:cs="Times New Roman"/>
          <w:sz w:val="28"/>
          <w:szCs w:val="28"/>
        </w:rPr>
        <w:t xml:space="preserve">Травматология и ортопедия: Руководства для врачей/под ред. Н.В. Корнилова: </w:t>
      </w:r>
      <w:r w:rsidRPr="00126295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в 4 томах.- СПб.: Гиппократ, 2004 –Т.1. </w:t>
      </w:r>
    </w:p>
    <w:p w14:paraId="31562251" w14:textId="77777777" w:rsidR="00427720" w:rsidRPr="00126295" w:rsidRDefault="00427720" w:rsidP="00427720">
      <w:pPr>
        <w:numPr>
          <w:ilvl w:val="0"/>
          <w:numId w:val="11"/>
        </w:numPr>
        <w:tabs>
          <w:tab w:val="left" w:pos="567"/>
        </w:tabs>
        <w:ind w:left="0" w:firstLine="0"/>
        <w:jc w:val="both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  <w:proofErr w:type="spellStart"/>
      <w:r w:rsidRPr="00126295">
        <w:rPr>
          <w:rFonts w:ascii="Times New Roman" w:eastAsia="Times New Roman" w:hAnsi="Times New Roman" w:cs="Times New Roman"/>
          <w:sz w:val="28"/>
          <w:szCs w:val="28"/>
          <w:lang w:val="en-US"/>
        </w:rPr>
        <w:t>Arciero</w:t>
      </w:r>
      <w:proofErr w:type="spellEnd"/>
      <w:r w:rsidRPr="0012629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RA, </w:t>
      </w:r>
      <w:proofErr w:type="spellStart"/>
      <w:r w:rsidRPr="00126295">
        <w:rPr>
          <w:rFonts w:ascii="Times New Roman" w:eastAsia="Times New Roman" w:hAnsi="Times New Roman" w:cs="Times New Roman"/>
          <w:sz w:val="28"/>
          <w:szCs w:val="28"/>
          <w:lang w:val="en-US"/>
        </w:rPr>
        <w:t>Parrino</w:t>
      </w:r>
      <w:proofErr w:type="spellEnd"/>
      <w:r w:rsidRPr="0012629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A, </w:t>
      </w:r>
      <w:proofErr w:type="spellStart"/>
      <w:r w:rsidRPr="00126295">
        <w:rPr>
          <w:rFonts w:ascii="Times New Roman" w:eastAsia="Times New Roman" w:hAnsi="Times New Roman" w:cs="Times New Roman"/>
          <w:sz w:val="28"/>
          <w:szCs w:val="28"/>
          <w:lang w:val="en-US"/>
        </w:rPr>
        <w:t>Bernhardson</w:t>
      </w:r>
      <w:proofErr w:type="spellEnd"/>
      <w:r w:rsidRPr="0012629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AS, Diaz-Doran V, </w:t>
      </w:r>
      <w:proofErr w:type="spellStart"/>
      <w:r w:rsidRPr="00126295">
        <w:rPr>
          <w:rFonts w:ascii="Times New Roman" w:eastAsia="Times New Roman" w:hAnsi="Times New Roman" w:cs="Times New Roman"/>
          <w:sz w:val="28"/>
          <w:szCs w:val="28"/>
          <w:lang w:val="en-US"/>
        </w:rPr>
        <w:t>Obopilwe</w:t>
      </w:r>
      <w:proofErr w:type="spellEnd"/>
      <w:r w:rsidRPr="0012629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E, Cote MP, </w:t>
      </w:r>
      <w:proofErr w:type="spellStart"/>
      <w:r w:rsidRPr="00126295">
        <w:rPr>
          <w:rFonts w:ascii="Times New Roman" w:eastAsia="Times New Roman" w:hAnsi="Times New Roman" w:cs="Times New Roman"/>
          <w:sz w:val="28"/>
          <w:szCs w:val="28"/>
          <w:lang w:val="en-US"/>
        </w:rPr>
        <w:t>Golijanin</w:t>
      </w:r>
      <w:proofErr w:type="spellEnd"/>
      <w:r w:rsidRPr="0012629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P, </w:t>
      </w:r>
      <w:proofErr w:type="spellStart"/>
      <w:r w:rsidRPr="00126295">
        <w:rPr>
          <w:rFonts w:ascii="Times New Roman" w:eastAsia="Times New Roman" w:hAnsi="Times New Roman" w:cs="Times New Roman"/>
          <w:sz w:val="28"/>
          <w:szCs w:val="28"/>
          <w:lang w:val="en-US"/>
        </w:rPr>
        <w:t>Mazzocca</w:t>
      </w:r>
      <w:proofErr w:type="spellEnd"/>
      <w:r w:rsidRPr="0012629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AD, </w:t>
      </w:r>
      <w:proofErr w:type="spellStart"/>
      <w:r w:rsidRPr="00126295">
        <w:rPr>
          <w:rFonts w:ascii="Times New Roman" w:eastAsia="Times New Roman" w:hAnsi="Times New Roman" w:cs="Times New Roman"/>
          <w:sz w:val="28"/>
          <w:szCs w:val="28"/>
          <w:lang w:val="en-US"/>
        </w:rPr>
        <w:t>Provencher</w:t>
      </w:r>
      <w:proofErr w:type="spellEnd"/>
      <w:r w:rsidRPr="0012629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MT. The Effect of a Combined </w:t>
      </w:r>
      <w:proofErr w:type="spellStart"/>
      <w:r w:rsidRPr="00126295">
        <w:rPr>
          <w:rFonts w:ascii="Times New Roman" w:eastAsia="Times New Roman" w:hAnsi="Times New Roman" w:cs="Times New Roman"/>
          <w:sz w:val="28"/>
          <w:szCs w:val="28"/>
          <w:lang w:val="en-US"/>
        </w:rPr>
        <w:t>Glenoid</w:t>
      </w:r>
      <w:proofErr w:type="spellEnd"/>
      <w:r w:rsidRPr="0012629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and Hill-Sachs Defect on </w:t>
      </w:r>
      <w:proofErr w:type="spellStart"/>
      <w:r w:rsidRPr="00126295">
        <w:rPr>
          <w:rFonts w:ascii="Times New Roman" w:eastAsia="Times New Roman" w:hAnsi="Times New Roman" w:cs="Times New Roman"/>
          <w:sz w:val="28"/>
          <w:szCs w:val="28"/>
          <w:lang w:val="en-US"/>
        </w:rPr>
        <w:t>Glenohumeral</w:t>
      </w:r>
      <w:proofErr w:type="spellEnd"/>
      <w:r w:rsidRPr="0012629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Stability: A Biomechanical Cadaveric Study Using 3-Dimensional Modeling of 142 Patients. Am J Sports Med. 2015 Mar 20.</w:t>
      </w:r>
    </w:p>
    <w:p w14:paraId="506F3925" w14:textId="77777777" w:rsidR="00427720" w:rsidRPr="00126295" w:rsidRDefault="00427720" w:rsidP="00427720">
      <w:pPr>
        <w:widowControl/>
        <w:numPr>
          <w:ilvl w:val="0"/>
          <w:numId w:val="11"/>
        </w:numPr>
        <w:tabs>
          <w:tab w:val="left" w:pos="567"/>
        </w:tabs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12629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Brand JC, Westerberg P. Arthroscopic repair of chronic bony </w:t>
      </w:r>
      <w:proofErr w:type="spellStart"/>
      <w:r w:rsidRPr="00126295">
        <w:rPr>
          <w:rFonts w:ascii="Times New Roman" w:eastAsia="Times New Roman" w:hAnsi="Times New Roman" w:cs="Times New Roman"/>
          <w:sz w:val="28"/>
          <w:szCs w:val="28"/>
          <w:lang w:val="en-US"/>
        </w:rPr>
        <w:t>bankart</w:t>
      </w:r>
      <w:proofErr w:type="spellEnd"/>
      <w:r w:rsidRPr="0012629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lesion using a low anterior portal. </w:t>
      </w:r>
      <w:proofErr w:type="spellStart"/>
      <w:r w:rsidRPr="00126295">
        <w:rPr>
          <w:rFonts w:ascii="Times New Roman" w:eastAsia="Times New Roman" w:hAnsi="Times New Roman" w:cs="Times New Roman"/>
          <w:sz w:val="28"/>
          <w:szCs w:val="28"/>
          <w:lang w:val="en-US"/>
        </w:rPr>
        <w:t>Arthrosc</w:t>
      </w:r>
      <w:proofErr w:type="spellEnd"/>
      <w:r w:rsidRPr="0012629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Tech. 2012 Nov 9</w:t>
      </w:r>
      <w:proofErr w:type="gramStart"/>
      <w:r w:rsidRPr="00126295">
        <w:rPr>
          <w:rFonts w:ascii="Times New Roman" w:eastAsia="Times New Roman" w:hAnsi="Times New Roman" w:cs="Times New Roman"/>
          <w:sz w:val="28"/>
          <w:szCs w:val="28"/>
          <w:lang w:val="en-US"/>
        </w:rPr>
        <w:t>;1</w:t>
      </w:r>
      <w:proofErr w:type="gramEnd"/>
      <w:r w:rsidRPr="00126295">
        <w:rPr>
          <w:rFonts w:ascii="Times New Roman" w:eastAsia="Times New Roman" w:hAnsi="Times New Roman" w:cs="Times New Roman"/>
          <w:sz w:val="28"/>
          <w:szCs w:val="28"/>
          <w:lang w:val="en-US"/>
        </w:rPr>
        <w:t>(2):e219-23.</w:t>
      </w:r>
    </w:p>
    <w:p w14:paraId="55F0115D" w14:textId="77777777" w:rsidR="00427720" w:rsidRPr="00126295" w:rsidRDefault="00427720" w:rsidP="00427720">
      <w:pPr>
        <w:widowControl/>
        <w:numPr>
          <w:ilvl w:val="0"/>
          <w:numId w:val="11"/>
        </w:numPr>
        <w:tabs>
          <w:tab w:val="left" w:pos="567"/>
        </w:tabs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12629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Nakagawa S, Mizuno N, </w:t>
      </w:r>
      <w:proofErr w:type="spellStart"/>
      <w:r w:rsidRPr="00126295">
        <w:rPr>
          <w:rFonts w:ascii="Times New Roman" w:eastAsia="Times New Roman" w:hAnsi="Times New Roman" w:cs="Times New Roman"/>
          <w:sz w:val="28"/>
          <w:szCs w:val="28"/>
          <w:lang w:val="en-US"/>
        </w:rPr>
        <w:t>Hiramatsu</w:t>
      </w:r>
      <w:proofErr w:type="spellEnd"/>
      <w:r w:rsidRPr="0012629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K, Tachibana Y, Mae T. Absorption of the bone fragment in shoulders with bony </w:t>
      </w:r>
      <w:proofErr w:type="spellStart"/>
      <w:r w:rsidRPr="00126295">
        <w:rPr>
          <w:rFonts w:ascii="Times New Roman" w:eastAsia="Times New Roman" w:hAnsi="Times New Roman" w:cs="Times New Roman"/>
          <w:sz w:val="28"/>
          <w:szCs w:val="28"/>
          <w:lang w:val="en-US"/>
        </w:rPr>
        <w:t>Bankart</w:t>
      </w:r>
      <w:proofErr w:type="spellEnd"/>
      <w:r w:rsidRPr="0012629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lesions caused by recurrent anterior dislocations or subluxations: when does it occur? Am J Sports Med. 2013 Jun;41(6):1380-</w:t>
      </w:r>
    </w:p>
    <w:p w14:paraId="75D6FD37" w14:textId="77777777" w:rsidR="00427720" w:rsidRPr="00126295" w:rsidRDefault="00427720" w:rsidP="00427720">
      <w:pPr>
        <w:widowControl/>
        <w:numPr>
          <w:ilvl w:val="0"/>
          <w:numId w:val="11"/>
        </w:numPr>
        <w:tabs>
          <w:tab w:val="left" w:pos="567"/>
        </w:tabs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proofErr w:type="spellStart"/>
      <w:r w:rsidRPr="00126295">
        <w:rPr>
          <w:rFonts w:ascii="Times New Roman" w:eastAsia="Times New Roman" w:hAnsi="Times New Roman" w:cs="Times New Roman"/>
          <w:sz w:val="28"/>
          <w:szCs w:val="28"/>
          <w:lang w:val="en-US"/>
        </w:rPr>
        <w:t>Porcellini</w:t>
      </w:r>
      <w:proofErr w:type="spellEnd"/>
      <w:r w:rsidRPr="0012629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G, </w:t>
      </w:r>
      <w:proofErr w:type="spellStart"/>
      <w:r w:rsidRPr="00126295">
        <w:rPr>
          <w:rFonts w:ascii="Times New Roman" w:eastAsia="Times New Roman" w:hAnsi="Times New Roman" w:cs="Times New Roman"/>
          <w:sz w:val="28"/>
          <w:szCs w:val="28"/>
          <w:lang w:val="en-US"/>
        </w:rPr>
        <w:t>Paladini</w:t>
      </w:r>
      <w:proofErr w:type="spellEnd"/>
      <w:r w:rsidRPr="0012629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P, </w:t>
      </w:r>
      <w:proofErr w:type="spellStart"/>
      <w:r w:rsidRPr="00126295">
        <w:rPr>
          <w:rFonts w:ascii="Times New Roman" w:eastAsia="Times New Roman" w:hAnsi="Times New Roman" w:cs="Times New Roman"/>
          <w:sz w:val="28"/>
          <w:szCs w:val="28"/>
          <w:lang w:val="en-US"/>
        </w:rPr>
        <w:t>Campi</w:t>
      </w:r>
      <w:proofErr w:type="spellEnd"/>
      <w:r w:rsidRPr="0012629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F, </w:t>
      </w:r>
      <w:proofErr w:type="spellStart"/>
      <w:r w:rsidRPr="00126295">
        <w:rPr>
          <w:rFonts w:ascii="Times New Roman" w:eastAsia="Times New Roman" w:hAnsi="Times New Roman" w:cs="Times New Roman"/>
          <w:sz w:val="28"/>
          <w:szCs w:val="28"/>
          <w:lang w:val="en-US"/>
        </w:rPr>
        <w:t>Paganelli</w:t>
      </w:r>
      <w:proofErr w:type="spellEnd"/>
      <w:r w:rsidRPr="0012629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M. Long-term outcome of acute versus chronic bony </w:t>
      </w:r>
      <w:proofErr w:type="spellStart"/>
      <w:r w:rsidRPr="00126295">
        <w:rPr>
          <w:rFonts w:ascii="Times New Roman" w:eastAsia="Times New Roman" w:hAnsi="Times New Roman" w:cs="Times New Roman"/>
          <w:sz w:val="28"/>
          <w:szCs w:val="28"/>
          <w:lang w:val="en-US"/>
        </w:rPr>
        <w:t>Bankart</w:t>
      </w:r>
      <w:proofErr w:type="spellEnd"/>
      <w:r w:rsidRPr="0012629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lesions managed arthroscopically. Am J Sports Med. 2007 Dec</w:t>
      </w:r>
      <w:proofErr w:type="gramStart"/>
      <w:r w:rsidRPr="00126295">
        <w:rPr>
          <w:rFonts w:ascii="Times New Roman" w:eastAsia="Times New Roman" w:hAnsi="Times New Roman" w:cs="Times New Roman"/>
          <w:sz w:val="28"/>
          <w:szCs w:val="28"/>
          <w:lang w:val="en-US"/>
        </w:rPr>
        <w:t>;35</w:t>
      </w:r>
      <w:proofErr w:type="gramEnd"/>
      <w:r w:rsidRPr="00126295">
        <w:rPr>
          <w:rFonts w:ascii="Times New Roman" w:eastAsia="Times New Roman" w:hAnsi="Times New Roman" w:cs="Times New Roman"/>
          <w:sz w:val="28"/>
          <w:szCs w:val="28"/>
          <w:lang w:val="en-US"/>
        </w:rPr>
        <w:t>(12):2067-72.</w:t>
      </w:r>
    </w:p>
    <w:p w14:paraId="53BD1E6A" w14:textId="77777777" w:rsidR="00427720" w:rsidRPr="00126295" w:rsidRDefault="00427720" w:rsidP="00427720">
      <w:pPr>
        <w:widowControl/>
        <w:numPr>
          <w:ilvl w:val="0"/>
          <w:numId w:val="11"/>
        </w:numPr>
        <w:tabs>
          <w:tab w:val="left" w:pos="567"/>
        </w:tabs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12629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Kevin D </w:t>
      </w:r>
      <w:proofErr w:type="spellStart"/>
      <w:r w:rsidRPr="00126295">
        <w:rPr>
          <w:rFonts w:ascii="Times New Roman" w:eastAsia="Times New Roman" w:hAnsi="Times New Roman" w:cs="Times New Roman"/>
          <w:sz w:val="28"/>
          <w:szCs w:val="28"/>
          <w:lang w:val="en-US"/>
        </w:rPr>
        <w:t>Plancher</w:t>
      </w:r>
      <w:proofErr w:type="spellEnd"/>
      <w:r w:rsidRPr="0012629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, Stephanie CP. Arthroscopic </w:t>
      </w:r>
      <w:proofErr w:type="spellStart"/>
      <w:r w:rsidRPr="00126295">
        <w:rPr>
          <w:rFonts w:ascii="Times New Roman" w:eastAsia="Times New Roman" w:hAnsi="Times New Roman" w:cs="Times New Roman"/>
          <w:sz w:val="28"/>
          <w:szCs w:val="28"/>
          <w:lang w:val="en-US"/>
        </w:rPr>
        <w:t>Bankarts</w:t>
      </w:r>
      <w:proofErr w:type="spellEnd"/>
      <w:r w:rsidRPr="0012629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Repair with Suture Anchors: Tips for Success. </w:t>
      </w:r>
      <w:proofErr w:type="spellStart"/>
      <w:r w:rsidRPr="00126295">
        <w:rPr>
          <w:rFonts w:ascii="Times New Roman" w:eastAsia="Times New Roman" w:hAnsi="Times New Roman" w:cs="Times New Roman"/>
          <w:sz w:val="28"/>
          <w:szCs w:val="28"/>
          <w:lang w:val="en-US"/>
        </w:rPr>
        <w:t>Oper</w:t>
      </w:r>
      <w:proofErr w:type="spellEnd"/>
      <w:r w:rsidRPr="0012629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Tech Sports Med. 2013; 21:192-200.</w:t>
      </w:r>
    </w:p>
    <w:p w14:paraId="1944B708" w14:textId="77777777" w:rsidR="00427720" w:rsidRPr="00126295" w:rsidRDefault="00427720" w:rsidP="00427720">
      <w:pPr>
        <w:widowControl/>
        <w:numPr>
          <w:ilvl w:val="0"/>
          <w:numId w:val="11"/>
        </w:numPr>
        <w:tabs>
          <w:tab w:val="left" w:pos="567"/>
        </w:tabs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proofErr w:type="spellStart"/>
      <w:r w:rsidRPr="00126295">
        <w:rPr>
          <w:rFonts w:ascii="Times New Roman" w:eastAsia="Times New Roman" w:hAnsi="Times New Roman" w:cs="Times New Roman"/>
          <w:sz w:val="28"/>
          <w:szCs w:val="28"/>
          <w:lang w:val="en-US"/>
        </w:rPr>
        <w:t>Amit</w:t>
      </w:r>
      <w:proofErr w:type="spellEnd"/>
      <w:r w:rsidRPr="0012629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Mishra, </w:t>
      </w:r>
      <w:proofErr w:type="spellStart"/>
      <w:r w:rsidRPr="00126295">
        <w:rPr>
          <w:rFonts w:ascii="Times New Roman" w:eastAsia="Times New Roman" w:hAnsi="Times New Roman" w:cs="Times New Roman"/>
          <w:sz w:val="28"/>
          <w:szCs w:val="28"/>
          <w:lang w:val="en-US"/>
        </w:rPr>
        <w:t>Pulak</w:t>
      </w:r>
      <w:proofErr w:type="spellEnd"/>
      <w:r w:rsidRPr="0012629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Sharma, Deepak </w:t>
      </w:r>
      <w:proofErr w:type="spellStart"/>
      <w:r w:rsidRPr="00126295">
        <w:rPr>
          <w:rFonts w:ascii="Times New Roman" w:eastAsia="Times New Roman" w:hAnsi="Times New Roman" w:cs="Times New Roman"/>
          <w:sz w:val="28"/>
          <w:szCs w:val="28"/>
          <w:lang w:val="en-US"/>
        </w:rPr>
        <w:t>Chaudhary</w:t>
      </w:r>
      <w:proofErr w:type="spellEnd"/>
      <w:r w:rsidRPr="0012629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. Analysis of the functional results of arthroscopic </w:t>
      </w:r>
      <w:proofErr w:type="spellStart"/>
      <w:r w:rsidRPr="00126295">
        <w:rPr>
          <w:rFonts w:ascii="Times New Roman" w:eastAsia="Times New Roman" w:hAnsi="Times New Roman" w:cs="Times New Roman"/>
          <w:sz w:val="28"/>
          <w:szCs w:val="28"/>
          <w:lang w:val="en-US"/>
        </w:rPr>
        <w:t>Bankart</w:t>
      </w:r>
      <w:proofErr w:type="spellEnd"/>
      <w:r w:rsidRPr="0012629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repair in posttraumatic recurrent anterior dislocations of shoulder. Indian J </w:t>
      </w:r>
      <w:proofErr w:type="spellStart"/>
      <w:r w:rsidRPr="00126295">
        <w:rPr>
          <w:rFonts w:ascii="Times New Roman" w:eastAsia="Times New Roman" w:hAnsi="Times New Roman" w:cs="Times New Roman"/>
          <w:sz w:val="28"/>
          <w:szCs w:val="28"/>
          <w:lang w:val="en-US"/>
        </w:rPr>
        <w:t>Orthop</w:t>
      </w:r>
      <w:proofErr w:type="spellEnd"/>
      <w:r w:rsidRPr="00126295">
        <w:rPr>
          <w:rFonts w:ascii="Times New Roman" w:eastAsia="Times New Roman" w:hAnsi="Times New Roman" w:cs="Times New Roman"/>
          <w:sz w:val="28"/>
          <w:szCs w:val="28"/>
          <w:lang w:val="en-US"/>
        </w:rPr>
        <w:t>. 2012; 46(6):668-674.</w:t>
      </w:r>
    </w:p>
    <w:p w14:paraId="7C2E5E4E" w14:textId="77777777" w:rsidR="00427720" w:rsidRPr="00126295" w:rsidRDefault="00126295" w:rsidP="00427720">
      <w:pPr>
        <w:widowControl/>
        <w:numPr>
          <w:ilvl w:val="0"/>
          <w:numId w:val="11"/>
        </w:numPr>
        <w:tabs>
          <w:tab w:val="left" w:pos="567"/>
        </w:tabs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hyperlink r:id="rId6" w:history="1">
        <w:r w:rsidR="00427720" w:rsidRPr="00126295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lang w:val="en-US"/>
          </w:rPr>
          <w:t>Bowater RJ</w:t>
        </w:r>
      </w:hyperlink>
      <w:r w:rsidR="00427720" w:rsidRPr="00126295">
        <w:rPr>
          <w:rFonts w:ascii="Times New Roman" w:eastAsia="Times New Roman" w:hAnsi="Times New Roman" w:cs="Times New Roman"/>
          <w:color w:val="auto"/>
          <w:sz w:val="28"/>
          <w:szCs w:val="28"/>
          <w:lang w:val="en-US"/>
        </w:rPr>
        <w:t xml:space="preserve">, </w:t>
      </w:r>
      <w:hyperlink r:id="rId7" w:history="1">
        <w:proofErr w:type="spellStart"/>
        <w:r w:rsidR="00427720" w:rsidRPr="00126295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lang w:val="en-US"/>
          </w:rPr>
          <w:t>Stirling</w:t>
        </w:r>
        <w:proofErr w:type="spellEnd"/>
        <w:r w:rsidR="00427720" w:rsidRPr="00126295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lang w:val="en-US"/>
          </w:rPr>
          <w:t xml:space="preserve"> SA</w:t>
        </w:r>
      </w:hyperlink>
      <w:r w:rsidR="00427720" w:rsidRPr="00126295">
        <w:rPr>
          <w:rFonts w:ascii="Times New Roman" w:eastAsia="Times New Roman" w:hAnsi="Times New Roman" w:cs="Times New Roman"/>
          <w:color w:val="auto"/>
          <w:sz w:val="28"/>
          <w:szCs w:val="28"/>
          <w:lang w:val="en-US"/>
        </w:rPr>
        <w:t xml:space="preserve">, </w:t>
      </w:r>
      <w:hyperlink r:id="rId8" w:history="1">
        <w:proofErr w:type="spellStart"/>
        <w:r w:rsidR="00427720" w:rsidRPr="00126295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lang w:val="en-US"/>
          </w:rPr>
          <w:t>Lilford</w:t>
        </w:r>
        <w:proofErr w:type="spellEnd"/>
        <w:r w:rsidR="00427720" w:rsidRPr="00126295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lang w:val="en-US"/>
          </w:rPr>
          <w:t xml:space="preserve"> RJ</w:t>
        </w:r>
      </w:hyperlink>
      <w:r w:rsidR="00427720" w:rsidRPr="00126295">
        <w:rPr>
          <w:rFonts w:ascii="Times New Roman" w:eastAsia="Times New Roman" w:hAnsi="Times New Roman" w:cs="Times New Roman"/>
          <w:color w:val="auto"/>
          <w:sz w:val="28"/>
          <w:szCs w:val="28"/>
          <w:lang w:val="en-US"/>
        </w:rPr>
        <w:t>.</w:t>
      </w:r>
      <w:r w:rsidR="00427720" w:rsidRPr="0012629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Is antibiotic prophylaxis in surgery a generally effective </w:t>
      </w:r>
      <w:proofErr w:type="gramStart"/>
      <w:r w:rsidR="00427720" w:rsidRPr="00126295">
        <w:rPr>
          <w:rFonts w:ascii="Times New Roman" w:eastAsia="Times New Roman" w:hAnsi="Times New Roman" w:cs="Times New Roman"/>
          <w:sz w:val="28"/>
          <w:szCs w:val="28"/>
          <w:lang w:val="en-US"/>
        </w:rPr>
        <w:t>intervention.</w:t>
      </w:r>
      <w:proofErr w:type="gramEnd"/>
      <w:r w:rsidR="00427720" w:rsidRPr="0012629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Testing a generic hypothesis over a set of meta-analyses </w:t>
      </w:r>
      <w:r w:rsidR="00427720" w:rsidRPr="00126295">
        <w:rPr>
          <w:rFonts w:ascii="Times New Roman" w:eastAsia="Times New Roman" w:hAnsi="Times New Roman" w:cs="Times New Roman"/>
          <w:color w:val="auto"/>
          <w:sz w:val="28"/>
          <w:szCs w:val="28"/>
          <w:lang w:val="en-US"/>
        </w:rPr>
        <w:t xml:space="preserve">// </w:t>
      </w:r>
      <w:hyperlink r:id="rId9" w:history="1">
        <w:r w:rsidR="00427720" w:rsidRPr="00126295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lang w:val="en-US"/>
          </w:rPr>
          <w:t>Ann Surg.</w:t>
        </w:r>
      </w:hyperlink>
      <w:r w:rsidR="00427720" w:rsidRPr="0012629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</w:t>
      </w:r>
      <w:r w:rsidR="00427720" w:rsidRPr="00126295">
        <w:rPr>
          <w:rFonts w:ascii="Times New Roman" w:eastAsia="Times New Roman" w:hAnsi="Times New Roman" w:cs="Times New Roman"/>
          <w:sz w:val="28"/>
          <w:szCs w:val="28"/>
        </w:rPr>
        <w:t>2009 Apr</w:t>
      </w:r>
      <w:proofErr w:type="gramStart"/>
      <w:r w:rsidR="00427720" w:rsidRPr="00126295">
        <w:rPr>
          <w:rFonts w:ascii="Times New Roman" w:eastAsia="Times New Roman" w:hAnsi="Times New Roman" w:cs="Times New Roman"/>
          <w:sz w:val="28"/>
          <w:szCs w:val="28"/>
        </w:rPr>
        <w:t>;249</w:t>
      </w:r>
      <w:proofErr w:type="gramEnd"/>
      <w:r w:rsidR="00427720" w:rsidRPr="00126295">
        <w:rPr>
          <w:rFonts w:ascii="Times New Roman" w:eastAsia="Times New Roman" w:hAnsi="Times New Roman" w:cs="Times New Roman"/>
          <w:sz w:val="28"/>
          <w:szCs w:val="28"/>
        </w:rPr>
        <w:t>(4):551-6.</w:t>
      </w:r>
    </w:p>
    <w:p w14:paraId="19E4E394" w14:textId="77777777" w:rsidR="00427720" w:rsidRPr="00126295" w:rsidRDefault="00427720" w:rsidP="00427720">
      <w:pPr>
        <w:widowControl/>
        <w:numPr>
          <w:ilvl w:val="0"/>
          <w:numId w:val="11"/>
        </w:numPr>
        <w:tabs>
          <w:tab w:val="left" w:pos="567"/>
        </w:tabs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6295">
        <w:rPr>
          <w:rFonts w:ascii="Times New Roman" w:eastAsia="Times New Roman" w:hAnsi="Times New Roman" w:cs="Times New Roman"/>
          <w:sz w:val="28"/>
          <w:szCs w:val="28"/>
        </w:rPr>
        <w:t xml:space="preserve">Рекомендации по оптимизации системы антибиотикопрофилактики и антибиотикотерапии в хирургической практике. </w:t>
      </w:r>
      <w:proofErr w:type="spellStart"/>
      <w:r w:rsidRPr="00126295">
        <w:rPr>
          <w:rFonts w:ascii="Times New Roman" w:eastAsia="Times New Roman" w:hAnsi="Times New Roman" w:cs="Times New Roman"/>
          <w:sz w:val="28"/>
          <w:szCs w:val="28"/>
        </w:rPr>
        <w:t>А.Е.Гуляев</w:t>
      </w:r>
      <w:proofErr w:type="spellEnd"/>
      <w:r w:rsidRPr="00126295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126295">
        <w:rPr>
          <w:rFonts w:ascii="Times New Roman" w:eastAsia="Times New Roman" w:hAnsi="Times New Roman" w:cs="Times New Roman"/>
          <w:sz w:val="28"/>
          <w:szCs w:val="28"/>
        </w:rPr>
        <w:t>Л.Г.Макалкина</w:t>
      </w:r>
      <w:proofErr w:type="spellEnd"/>
      <w:r w:rsidRPr="00126295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126295">
        <w:rPr>
          <w:rFonts w:ascii="Times New Roman" w:eastAsia="Times New Roman" w:hAnsi="Times New Roman" w:cs="Times New Roman"/>
          <w:sz w:val="28"/>
          <w:szCs w:val="28"/>
        </w:rPr>
        <w:t>С.К.Уралов</w:t>
      </w:r>
      <w:proofErr w:type="spellEnd"/>
      <w:r w:rsidRPr="00126295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proofErr w:type="spellStart"/>
      <w:r w:rsidRPr="00126295">
        <w:rPr>
          <w:rFonts w:ascii="Times New Roman" w:eastAsia="Times New Roman" w:hAnsi="Times New Roman" w:cs="Times New Roman"/>
          <w:sz w:val="28"/>
          <w:szCs w:val="28"/>
        </w:rPr>
        <w:t>соавт</w:t>
      </w:r>
      <w:proofErr w:type="spellEnd"/>
      <w:r w:rsidRPr="00126295">
        <w:rPr>
          <w:rFonts w:ascii="Times New Roman" w:eastAsia="Times New Roman" w:hAnsi="Times New Roman" w:cs="Times New Roman"/>
          <w:sz w:val="28"/>
          <w:szCs w:val="28"/>
        </w:rPr>
        <w:t>., Астана,2010г, 96стр.</w:t>
      </w:r>
    </w:p>
    <w:p w14:paraId="7CFB6760" w14:textId="77777777" w:rsidR="00427720" w:rsidRPr="00126295" w:rsidRDefault="00427720" w:rsidP="00427720">
      <w:pPr>
        <w:widowControl/>
        <w:numPr>
          <w:ilvl w:val="0"/>
          <w:numId w:val="11"/>
        </w:numPr>
        <w:tabs>
          <w:tab w:val="left" w:pos="567"/>
        </w:tabs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r w:rsidRPr="00126295">
        <w:rPr>
          <w:rFonts w:ascii="Times New Roman" w:eastAsia="Times New Roman" w:hAnsi="Times New Roman" w:cs="Times New Roman"/>
          <w:bCs/>
          <w:kern w:val="36"/>
          <w:sz w:val="28"/>
          <w:szCs w:val="28"/>
          <w:lang w:val="en"/>
        </w:rPr>
        <w:t>Single dose oral ketoprofen or dexketoprofen for acute postoperative pain in adults</w:t>
      </w:r>
      <w:r w:rsidRPr="00126295">
        <w:rPr>
          <w:rFonts w:ascii="Times New Roman" w:eastAsia="Times New Roman" w:hAnsi="Times New Roman" w:cs="Times New Roman"/>
          <w:bCs/>
          <w:kern w:val="36"/>
          <w:sz w:val="28"/>
          <w:szCs w:val="28"/>
          <w:lang w:val="en-US"/>
        </w:rPr>
        <w:t xml:space="preserve">. </w:t>
      </w:r>
      <w:r w:rsidRPr="00126295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First published: 25 May 2017Editorial Group: </w:t>
      </w:r>
      <w:hyperlink r:id="rId10" w:history="1">
        <w:r w:rsidRPr="00126295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val="en-US"/>
          </w:rPr>
          <w:t xml:space="preserve">Cochrane Pain, Palliative and Supportive Care </w:t>
        </w:r>
        <w:proofErr w:type="spellStart"/>
        <w:r w:rsidRPr="00126295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val="en-US"/>
          </w:rPr>
          <w:t>Group</w:t>
        </w:r>
      </w:hyperlink>
      <w:r w:rsidRPr="00126295">
        <w:rPr>
          <w:rFonts w:ascii="Times New Roman" w:eastAsia="Times New Roman" w:hAnsi="Times New Roman" w:cs="Times New Roman"/>
          <w:sz w:val="28"/>
          <w:szCs w:val="28"/>
          <w:lang w:val="en-US"/>
        </w:rPr>
        <w:t>DOI</w:t>
      </w:r>
      <w:proofErr w:type="spellEnd"/>
      <w:r w:rsidRPr="00126295">
        <w:rPr>
          <w:rFonts w:ascii="Times New Roman" w:eastAsia="Times New Roman" w:hAnsi="Times New Roman" w:cs="Times New Roman"/>
          <w:sz w:val="28"/>
          <w:szCs w:val="28"/>
          <w:lang w:val="en-US"/>
        </w:rPr>
        <w:t>: 10.1002/14651858.CD007355.</w:t>
      </w:r>
      <w:r w:rsidRPr="00126295">
        <w:rPr>
          <w:rFonts w:ascii="Times New Roman" w:eastAsia="Times New Roman" w:hAnsi="Times New Roman" w:cs="Times New Roman"/>
          <w:color w:val="auto"/>
          <w:sz w:val="28"/>
          <w:szCs w:val="28"/>
          <w:lang w:val="en-US"/>
        </w:rPr>
        <w:t>pub3  </w:t>
      </w:r>
      <w:hyperlink r:id="rId11" w:history="1">
        <w:r w:rsidRPr="00126295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val="en-US"/>
          </w:rPr>
          <w:t>View/save citation</w:t>
        </w:r>
      </w:hyperlink>
    </w:p>
    <w:p w14:paraId="53B9BA12" w14:textId="77777777" w:rsidR="00427720" w:rsidRPr="00126295" w:rsidRDefault="00427720" w:rsidP="00427720">
      <w:pPr>
        <w:widowControl/>
        <w:numPr>
          <w:ilvl w:val="0"/>
          <w:numId w:val="11"/>
        </w:numPr>
        <w:tabs>
          <w:tab w:val="left" w:pos="567"/>
        </w:tabs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6295">
        <w:rPr>
          <w:rFonts w:ascii="Times New Roman" w:eastAsia="Times New Roman" w:hAnsi="Times New Roman" w:cs="Times New Roman"/>
          <w:sz w:val="28"/>
          <w:szCs w:val="28"/>
        </w:rPr>
        <w:t xml:space="preserve">Казахстанский Национальный Формуляр </w:t>
      </w:r>
      <w:r w:rsidRPr="00126295">
        <w:rPr>
          <w:rFonts w:ascii="Times New Roman" w:eastAsia="Times New Roman" w:hAnsi="Times New Roman" w:cs="Times New Roman"/>
          <w:sz w:val="28"/>
          <w:szCs w:val="28"/>
          <w:lang w:val="en-US"/>
        </w:rPr>
        <w:t>KNMF</w:t>
      </w:r>
      <w:r w:rsidRPr="00126295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spellStart"/>
      <w:r w:rsidRPr="00126295">
        <w:rPr>
          <w:rFonts w:ascii="Times New Roman" w:eastAsia="Times New Roman" w:hAnsi="Times New Roman" w:cs="Times New Roman"/>
          <w:sz w:val="28"/>
          <w:szCs w:val="28"/>
          <w:lang w:val="en-US"/>
        </w:rPr>
        <w:t>kz</w:t>
      </w:r>
      <w:proofErr w:type="spellEnd"/>
      <w:r w:rsidRPr="00126295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17242978" w14:textId="77777777" w:rsidR="00427720" w:rsidRPr="00126295" w:rsidRDefault="00427720" w:rsidP="00427720">
      <w:pPr>
        <w:widowControl/>
        <w:numPr>
          <w:ilvl w:val="0"/>
          <w:numId w:val="11"/>
        </w:numPr>
        <w:tabs>
          <w:tab w:val="left" w:pos="567"/>
        </w:tabs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26295">
        <w:rPr>
          <w:rFonts w:ascii="Times New Roman" w:eastAsia="Times New Roman" w:hAnsi="Times New Roman" w:cs="Times New Roman"/>
          <w:sz w:val="28"/>
          <w:szCs w:val="28"/>
        </w:rPr>
        <w:t xml:space="preserve">Артроскопическая хирургия плечевого сустава. Практическое руководство. Стивен С, </w:t>
      </w:r>
      <w:proofErr w:type="spellStart"/>
      <w:r w:rsidRPr="00126295">
        <w:rPr>
          <w:rFonts w:ascii="Times New Roman" w:eastAsia="Times New Roman" w:hAnsi="Times New Roman" w:cs="Times New Roman"/>
          <w:sz w:val="28"/>
          <w:szCs w:val="28"/>
        </w:rPr>
        <w:t>Буркхард</w:t>
      </w:r>
      <w:proofErr w:type="spellEnd"/>
      <w:r w:rsidRPr="00126295">
        <w:rPr>
          <w:rFonts w:ascii="Times New Roman" w:eastAsia="Times New Roman" w:hAnsi="Times New Roman" w:cs="Times New Roman"/>
          <w:sz w:val="28"/>
          <w:szCs w:val="28"/>
        </w:rPr>
        <w:t xml:space="preserve"> Ян К., </w:t>
      </w:r>
      <w:proofErr w:type="spellStart"/>
      <w:r w:rsidRPr="00126295">
        <w:rPr>
          <w:rFonts w:ascii="Times New Roman" w:eastAsia="Times New Roman" w:hAnsi="Times New Roman" w:cs="Times New Roman"/>
          <w:sz w:val="28"/>
          <w:szCs w:val="28"/>
        </w:rPr>
        <w:t>Изд.Панфилова</w:t>
      </w:r>
      <w:proofErr w:type="spellEnd"/>
      <w:r w:rsidRPr="00126295">
        <w:rPr>
          <w:rFonts w:ascii="Times New Roman" w:eastAsia="Times New Roman" w:hAnsi="Times New Roman" w:cs="Times New Roman"/>
          <w:sz w:val="28"/>
          <w:szCs w:val="28"/>
        </w:rPr>
        <w:t>, 2015г., 544 стр.</w:t>
      </w:r>
    </w:p>
    <w:p w14:paraId="6157ADC5" w14:textId="77777777" w:rsidR="00583DA9" w:rsidRPr="00427720" w:rsidRDefault="00583DA9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583DA9" w:rsidRPr="00427720" w:rsidSect="00427720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 Symbol">
    <w:altName w:val="Segoe UI"/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73291"/>
    <w:multiLevelType w:val="multilevel"/>
    <w:tmpl w:val="52C0102C"/>
    <w:lvl w:ilvl="0">
      <w:start w:val="2"/>
      <w:numFmt w:val="decimal"/>
      <w:lvlText w:val="%1."/>
      <w:lvlJc w:val="left"/>
      <w:pPr>
        <w:ind w:left="450" w:hanging="450"/>
      </w:pPr>
    </w:lvl>
    <w:lvl w:ilvl="1">
      <w:start w:val="6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">
    <w:nsid w:val="12145005"/>
    <w:multiLevelType w:val="hybridMultilevel"/>
    <w:tmpl w:val="7CD6AA70"/>
    <w:lvl w:ilvl="0" w:tplc="1352AFB4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3F2378"/>
    <w:multiLevelType w:val="multilevel"/>
    <w:tmpl w:val="D9787AA4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>
    <w:nsid w:val="1D4F0626"/>
    <w:multiLevelType w:val="multilevel"/>
    <w:tmpl w:val="3B407D1C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>
    <w:nsid w:val="29A30F76"/>
    <w:multiLevelType w:val="hybridMultilevel"/>
    <w:tmpl w:val="C3785C9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3E4646C7"/>
    <w:multiLevelType w:val="multilevel"/>
    <w:tmpl w:val="1908BA10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>
    <w:nsid w:val="44CC16A2"/>
    <w:multiLevelType w:val="multilevel"/>
    <w:tmpl w:val="E0B40A12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>
    <w:nsid w:val="4F746344"/>
    <w:multiLevelType w:val="multilevel"/>
    <w:tmpl w:val="F04E8568"/>
    <w:lvl w:ilvl="0">
      <w:start w:val="1"/>
      <w:numFmt w:val="decimal"/>
      <w:lvlText w:val="%1"/>
      <w:lvlJc w:val="left"/>
      <w:pPr>
        <w:ind w:left="375" w:hanging="375"/>
      </w:pPr>
      <w:rPr>
        <w:b/>
      </w:rPr>
    </w:lvl>
    <w:lvl w:ilvl="1">
      <w:start w:val="2"/>
      <w:numFmt w:val="decimal"/>
      <w:lvlText w:val="%1.%2"/>
      <w:lvlJc w:val="left"/>
      <w:pPr>
        <w:ind w:left="375" w:hanging="375"/>
      </w:pPr>
      <w:rPr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b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b/>
      </w:rPr>
    </w:lvl>
  </w:abstractNum>
  <w:abstractNum w:abstractNumId="8">
    <w:nsid w:val="591A11B8"/>
    <w:multiLevelType w:val="hybridMultilevel"/>
    <w:tmpl w:val="D4704F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C206EDA"/>
    <w:multiLevelType w:val="hybridMultilevel"/>
    <w:tmpl w:val="3A0AEF68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C401ED8"/>
    <w:multiLevelType w:val="multilevel"/>
    <w:tmpl w:val="F1168F1C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7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2"/>
  </w:num>
  <w:num w:numId="4">
    <w:abstractNumId w:val="3"/>
  </w:num>
  <w:num w:numId="5">
    <w:abstractNumId w:val="8"/>
  </w:num>
  <w:num w:numId="6">
    <w:abstractNumId w:val="5"/>
  </w:num>
  <w:num w:numId="7">
    <w:abstractNumId w:val="0"/>
    <w:lvlOverride w:ilvl="0">
      <w:startOverride w:val="2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10"/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7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7720"/>
    <w:rsid w:val="00002CB1"/>
    <w:rsid w:val="0005765F"/>
    <w:rsid w:val="00067770"/>
    <w:rsid w:val="00090315"/>
    <w:rsid w:val="000A6FA5"/>
    <w:rsid w:val="00110774"/>
    <w:rsid w:val="00126295"/>
    <w:rsid w:val="00157279"/>
    <w:rsid w:val="001D4EAD"/>
    <w:rsid w:val="002C798A"/>
    <w:rsid w:val="002F0134"/>
    <w:rsid w:val="00406201"/>
    <w:rsid w:val="00427720"/>
    <w:rsid w:val="00580698"/>
    <w:rsid w:val="00583DA9"/>
    <w:rsid w:val="005B41E9"/>
    <w:rsid w:val="005F1790"/>
    <w:rsid w:val="00637408"/>
    <w:rsid w:val="006A0334"/>
    <w:rsid w:val="00703BDF"/>
    <w:rsid w:val="007547DB"/>
    <w:rsid w:val="007911A4"/>
    <w:rsid w:val="0081108B"/>
    <w:rsid w:val="00923C95"/>
    <w:rsid w:val="00971F90"/>
    <w:rsid w:val="00980A5E"/>
    <w:rsid w:val="009F6B51"/>
    <w:rsid w:val="00AE042E"/>
    <w:rsid w:val="00AF5B77"/>
    <w:rsid w:val="00B273AA"/>
    <w:rsid w:val="00B71729"/>
    <w:rsid w:val="00BB000C"/>
    <w:rsid w:val="00C878DB"/>
    <w:rsid w:val="00CC0F85"/>
    <w:rsid w:val="00D01267"/>
    <w:rsid w:val="00D611F3"/>
    <w:rsid w:val="00DD4B32"/>
    <w:rsid w:val="00E17F36"/>
    <w:rsid w:val="00EB1E0E"/>
    <w:rsid w:val="00ED6A63"/>
    <w:rsid w:val="00FF7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FAEF98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7720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427720"/>
    <w:rPr>
      <w:color w:val="0000FF"/>
      <w:u w:val="single"/>
    </w:rPr>
  </w:style>
  <w:style w:type="character" w:customStyle="1" w:styleId="1">
    <w:name w:val="Заголовок №1_"/>
    <w:link w:val="10"/>
    <w:uiPriority w:val="99"/>
    <w:locked/>
    <w:rsid w:val="00427720"/>
    <w:rPr>
      <w:rFonts w:ascii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0">
    <w:name w:val="Заголовок №1"/>
    <w:basedOn w:val="a"/>
    <w:link w:val="1"/>
    <w:uiPriority w:val="99"/>
    <w:rsid w:val="00427720"/>
    <w:pPr>
      <w:shd w:val="clear" w:color="auto" w:fill="FFFFFF"/>
      <w:spacing w:before="600" w:line="638" w:lineRule="exact"/>
      <w:jc w:val="center"/>
      <w:outlineLvl w:val="0"/>
    </w:pPr>
    <w:rPr>
      <w:rFonts w:ascii="Times New Roman" w:eastAsiaTheme="minorHAnsi" w:hAnsi="Times New Roman" w:cs="Times New Roman"/>
      <w:b/>
      <w:bCs/>
      <w:color w:val="auto"/>
      <w:sz w:val="28"/>
      <w:szCs w:val="28"/>
      <w:lang w:val="tr-TR" w:eastAsia="en-US"/>
    </w:rPr>
  </w:style>
  <w:style w:type="character" w:customStyle="1" w:styleId="2">
    <w:name w:val="Основной текст (2)_"/>
    <w:link w:val="21"/>
    <w:qFormat/>
    <w:locked/>
    <w:rsid w:val="00427720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427720"/>
    <w:pPr>
      <w:shd w:val="clear" w:color="auto" w:fill="FFFFFF"/>
      <w:spacing w:line="643" w:lineRule="exact"/>
      <w:ind w:hanging="400"/>
      <w:jc w:val="both"/>
    </w:pPr>
    <w:rPr>
      <w:rFonts w:ascii="Times New Roman" w:eastAsiaTheme="minorHAnsi" w:hAnsi="Times New Roman" w:cs="Times New Roman"/>
      <w:color w:val="auto"/>
      <w:sz w:val="28"/>
      <w:szCs w:val="28"/>
      <w:lang w:val="tr-TR" w:eastAsia="en-US"/>
    </w:rPr>
  </w:style>
  <w:style w:type="paragraph" w:customStyle="1" w:styleId="Default">
    <w:name w:val="Default"/>
    <w:rsid w:val="0042772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ru-RU"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7720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427720"/>
    <w:rPr>
      <w:color w:val="0000FF"/>
      <w:u w:val="single"/>
    </w:rPr>
  </w:style>
  <w:style w:type="character" w:customStyle="1" w:styleId="1">
    <w:name w:val="Заголовок №1_"/>
    <w:link w:val="10"/>
    <w:uiPriority w:val="99"/>
    <w:locked/>
    <w:rsid w:val="00427720"/>
    <w:rPr>
      <w:rFonts w:ascii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0">
    <w:name w:val="Заголовок №1"/>
    <w:basedOn w:val="a"/>
    <w:link w:val="1"/>
    <w:uiPriority w:val="99"/>
    <w:rsid w:val="00427720"/>
    <w:pPr>
      <w:shd w:val="clear" w:color="auto" w:fill="FFFFFF"/>
      <w:spacing w:before="600" w:line="638" w:lineRule="exact"/>
      <w:jc w:val="center"/>
      <w:outlineLvl w:val="0"/>
    </w:pPr>
    <w:rPr>
      <w:rFonts w:ascii="Times New Roman" w:eastAsiaTheme="minorHAnsi" w:hAnsi="Times New Roman" w:cs="Times New Roman"/>
      <w:b/>
      <w:bCs/>
      <w:color w:val="auto"/>
      <w:sz w:val="28"/>
      <w:szCs w:val="28"/>
      <w:lang w:val="tr-TR" w:eastAsia="en-US"/>
    </w:rPr>
  </w:style>
  <w:style w:type="character" w:customStyle="1" w:styleId="2">
    <w:name w:val="Основной текст (2)_"/>
    <w:link w:val="21"/>
    <w:qFormat/>
    <w:locked/>
    <w:rsid w:val="00427720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427720"/>
    <w:pPr>
      <w:shd w:val="clear" w:color="auto" w:fill="FFFFFF"/>
      <w:spacing w:line="643" w:lineRule="exact"/>
      <w:ind w:hanging="400"/>
      <w:jc w:val="both"/>
    </w:pPr>
    <w:rPr>
      <w:rFonts w:ascii="Times New Roman" w:eastAsiaTheme="minorHAnsi" w:hAnsi="Times New Roman" w:cs="Times New Roman"/>
      <w:color w:val="auto"/>
      <w:sz w:val="28"/>
      <w:szCs w:val="28"/>
      <w:lang w:val="tr-TR" w:eastAsia="en-US"/>
    </w:rPr>
  </w:style>
  <w:style w:type="paragraph" w:customStyle="1" w:styleId="Default">
    <w:name w:val="Default"/>
    <w:rsid w:val="0042772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ru-RU"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722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cbi.nlm.nih.gov/sites/entrez?Db=pubmed&amp;Cmd=Search&amp;Term=%22Lilford%20RJ%22%5BAuthor%5D&amp;itool=EntrezSystem2.PEntrez.Pubmed.Pubmed_ResultsPanel.Pubmed_DiscoveryPanel.Pubmed_RVAbstractPlus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://www.ncbi.nlm.nih.gov/sites/entrez?Db=pubmed&amp;Cmd=Search&amp;Term=%22Stirling%20SA%22%5BAuthor%5D&amp;itool=EntrezSystem2.PEntrez.Pubmed.Pubmed_ResultsPanel.Pubmed_DiscoveryPanel.Pubmed_RVAbstractPlus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ncbi.nlm.nih.gov/sites/entrez?Db=pubmed&amp;Cmd=Search&amp;Term=%22Bowater%20RJ%22%5BAuthor%5D&amp;itool=EntrezSystem2.PEntrez.Pubmed.Pubmed_ResultsPanel.Pubmed_DiscoveryPanel.Pubmed_RVAbstractPlus" TargetMode="External"/><Relationship Id="rId11" Type="http://schemas.openxmlformats.org/officeDocument/2006/relationships/hyperlink" Target="http://onlinelibrary.wiley.com/enhanced/exportCitation/doi/10.1002/14651858.CD007355.pub3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onlinelibrary.wiley.com/o/cochrane/clabout/articles/SYMPT/frame.html" TargetMode="External"/><Relationship Id="rId4" Type="http://schemas.openxmlformats.org/officeDocument/2006/relationships/settings" Target="settings.xml"/><Relationship Id="rId9" Type="http://schemas.openxmlformats.org/officeDocument/2006/relationships/hyperlink" Target="javascript:AL_get(this,%20'jour',%20'Ann%20Surg.'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1810</Words>
  <Characters>10321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Хамзина Алия Жаксылыкова</dc:creator>
  <cp:lastModifiedBy>Хамзина Алия Жаксылыкова</cp:lastModifiedBy>
  <cp:revision>4</cp:revision>
  <dcterms:created xsi:type="dcterms:W3CDTF">2017-12-08T13:51:00Z</dcterms:created>
  <dcterms:modified xsi:type="dcterms:W3CDTF">2017-12-11T09:43:00Z</dcterms:modified>
</cp:coreProperties>
</file>